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66CB" w14:textId="26911776" w:rsidR="00956B0E" w:rsidRDefault="00956B0E" w:rsidP="00956B0E">
      <w:pPr>
        <w:spacing w:after="0" w:line="240" w:lineRule="auto"/>
        <w:jc w:val="center"/>
        <w:rPr>
          <w:rFonts w:asciiTheme="majorBidi" w:hAnsiTheme="majorBidi" w:cstheme="majorBidi"/>
          <w:b/>
          <w:bCs/>
          <w:sz w:val="24"/>
          <w:szCs w:val="24"/>
        </w:rPr>
      </w:pPr>
    </w:p>
    <w:p w14:paraId="273DE090" w14:textId="0BDCADDC" w:rsidR="00956B0E" w:rsidRDefault="00956B0E" w:rsidP="00956B0E">
      <w:pPr>
        <w:spacing w:after="0" w:line="240" w:lineRule="auto"/>
        <w:jc w:val="center"/>
        <w:rPr>
          <w:rFonts w:asciiTheme="majorBidi" w:hAnsiTheme="majorBidi" w:cstheme="majorBidi"/>
          <w:b/>
          <w:bCs/>
          <w:sz w:val="24"/>
          <w:szCs w:val="24"/>
        </w:rPr>
      </w:pPr>
    </w:p>
    <w:p w14:paraId="2C069795" w14:textId="13F1ED9F" w:rsidR="00956B0E" w:rsidRDefault="00956B0E" w:rsidP="00956B0E">
      <w:pPr>
        <w:spacing w:after="0" w:line="240" w:lineRule="auto"/>
        <w:jc w:val="center"/>
        <w:rPr>
          <w:rFonts w:asciiTheme="majorBidi" w:hAnsiTheme="majorBidi" w:cstheme="majorBidi"/>
          <w:b/>
          <w:bCs/>
          <w:sz w:val="24"/>
          <w:szCs w:val="24"/>
        </w:rPr>
      </w:pPr>
    </w:p>
    <w:p w14:paraId="4335B2F8" w14:textId="7E1FB57F" w:rsidR="00956B0E" w:rsidRDefault="00956B0E" w:rsidP="00956B0E">
      <w:pPr>
        <w:spacing w:after="0" w:line="240" w:lineRule="auto"/>
        <w:jc w:val="center"/>
        <w:rPr>
          <w:rFonts w:asciiTheme="majorBidi" w:hAnsiTheme="majorBidi" w:cstheme="majorBidi"/>
          <w:b/>
          <w:bCs/>
          <w:sz w:val="24"/>
          <w:szCs w:val="24"/>
        </w:rPr>
      </w:pPr>
    </w:p>
    <w:p w14:paraId="2182CE70" w14:textId="3236578F" w:rsidR="00956B0E" w:rsidRDefault="00956B0E" w:rsidP="00956B0E">
      <w:pPr>
        <w:spacing w:after="0" w:line="240" w:lineRule="auto"/>
        <w:jc w:val="center"/>
        <w:rPr>
          <w:rFonts w:asciiTheme="majorBidi" w:hAnsiTheme="majorBidi" w:cstheme="majorBidi"/>
          <w:b/>
          <w:bCs/>
          <w:sz w:val="24"/>
          <w:szCs w:val="24"/>
        </w:rPr>
      </w:pPr>
    </w:p>
    <w:p w14:paraId="69C9DD9E" w14:textId="0047D9FB" w:rsidR="00956B0E" w:rsidRDefault="00956B0E" w:rsidP="00956B0E">
      <w:pPr>
        <w:spacing w:after="0" w:line="240" w:lineRule="auto"/>
        <w:jc w:val="center"/>
        <w:rPr>
          <w:rFonts w:asciiTheme="majorBidi" w:hAnsiTheme="majorBidi" w:cstheme="majorBidi"/>
          <w:b/>
          <w:bCs/>
          <w:sz w:val="24"/>
          <w:szCs w:val="24"/>
        </w:rPr>
      </w:pPr>
    </w:p>
    <w:p w14:paraId="5F823505" w14:textId="2138DB8F" w:rsidR="00956B0E" w:rsidRDefault="00956B0E" w:rsidP="00956B0E">
      <w:pPr>
        <w:spacing w:after="0" w:line="240" w:lineRule="auto"/>
        <w:jc w:val="center"/>
        <w:rPr>
          <w:rFonts w:asciiTheme="majorBidi" w:hAnsiTheme="majorBidi" w:cstheme="majorBidi"/>
          <w:b/>
          <w:bCs/>
          <w:sz w:val="24"/>
          <w:szCs w:val="24"/>
        </w:rPr>
      </w:pPr>
    </w:p>
    <w:p w14:paraId="1D4BBD8A" w14:textId="7DB320A2" w:rsidR="00956B0E" w:rsidRDefault="00956B0E" w:rsidP="00956B0E">
      <w:pPr>
        <w:spacing w:after="0" w:line="240" w:lineRule="auto"/>
        <w:jc w:val="center"/>
        <w:rPr>
          <w:rFonts w:asciiTheme="majorBidi" w:hAnsiTheme="majorBidi" w:cstheme="majorBidi"/>
          <w:b/>
          <w:bCs/>
          <w:sz w:val="24"/>
          <w:szCs w:val="24"/>
        </w:rPr>
      </w:pPr>
    </w:p>
    <w:p w14:paraId="5BF7EE52" w14:textId="517EA936" w:rsidR="00956B0E" w:rsidRDefault="00956B0E" w:rsidP="00956B0E">
      <w:pPr>
        <w:spacing w:after="0" w:line="240" w:lineRule="auto"/>
        <w:jc w:val="center"/>
        <w:rPr>
          <w:rFonts w:asciiTheme="majorBidi" w:hAnsiTheme="majorBidi" w:cstheme="majorBidi"/>
          <w:b/>
          <w:bCs/>
          <w:sz w:val="24"/>
          <w:szCs w:val="24"/>
        </w:rPr>
      </w:pPr>
    </w:p>
    <w:p w14:paraId="032E6C44" w14:textId="26FC128B" w:rsidR="00956B0E" w:rsidRDefault="00956B0E" w:rsidP="00956B0E">
      <w:pPr>
        <w:spacing w:after="0" w:line="240" w:lineRule="auto"/>
        <w:jc w:val="center"/>
        <w:rPr>
          <w:rFonts w:asciiTheme="majorBidi" w:hAnsiTheme="majorBidi" w:cstheme="majorBidi"/>
          <w:b/>
          <w:bCs/>
          <w:sz w:val="24"/>
          <w:szCs w:val="24"/>
        </w:rPr>
      </w:pPr>
    </w:p>
    <w:p w14:paraId="2F602DEC" w14:textId="17CE95E5" w:rsidR="00956B0E" w:rsidRDefault="00956B0E" w:rsidP="00956B0E">
      <w:pPr>
        <w:spacing w:after="0" w:line="240" w:lineRule="auto"/>
        <w:jc w:val="center"/>
        <w:rPr>
          <w:rFonts w:asciiTheme="majorBidi" w:hAnsiTheme="majorBidi" w:cstheme="majorBidi"/>
          <w:b/>
          <w:bCs/>
          <w:sz w:val="24"/>
          <w:szCs w:val="24"/>
        </w:rPr>
      </w:pPr>
    </w:p>
    <w:p w14:paraId="6B593FE4" w14:textId="77777777" w:rsidR="00956B0E" w:rsidRDefault="00956B0E" w:rsidP="0078205F">
      <w:pPr>
        <w:spacing w:after="0" w:line="480" w:lineRule="auto"/>
        <w:jc w:val="center"/>
        <w:rPr>
          <w:rFonts w:asciiTheme="majorBidi" w:hAnsiTheme="majorBidi" w:cstheme="majorBidi"/>
          <w:b/>
          <w:bCs/>
          <w:sz w:val="24"/>
          <w:szCs w:val="24"/>
        </w:rPr>
      </w:pPr>
    </w:p>
    <w:p w14:paraId="3AE99C60" w14:textId="6D99C1B4" w:rsidR="00956B0E" w:rsidRDefault="00956B0E" w:rsidP="0078205F">
      <w:pPr>
        <w:spacing w:line="480" w:lineRule="auto"/>
        <w:jc w:val="center"/>
        <w:rPr>
          <w:rFonts w:asciiTheme="majorBidi" w:hAnsiTheme="majorBidi" w:cstheme="majorBidi"/>
          <w:b/>
          <w:bCs/>
          <w:sz w:val="24"/>
          <w:szCs w:val="24"/>
          <w:lang w:val="en-US"/>
        </w:rPr>
      </w:pPr>
      <w:r w:rsidRPr="00956B0E">
        <w:rPr>
          <w:rFonts w:asciiTheme="majorBidi" w:hAnsiTheme="majorBidi" w:cstheme="majorBidi"/>
          <w:b/>
          <w:bCs/>
          <w:sz w:val="24"/>
          <w:szCs w:val="24"/>
        </w:rPr>
        <w:t>Cardiac Case Study 2</w:t>
      </w:r>
    </w:p>
    <w:p w14:paraId="2047627B" w14:textId="77777777" w:rsidR="00956B0E" w:rsidRDefault="00956B0E" w:rsidP="0078205F">
      <w:pPr>
        <w:spacing w:line="480" w:lineRule="auto"/>
        <w:jc w:val="center"/>
        <w:rPr>
          <w:rFonts w:asciiTheme="majorBidi" w:hAnsiTheme="majorBidi" w:cstheme="majorBidi"/>
          <w:sz w:val="24"/>
          <w:szCs w:val="24"/>
        </w:rPr>
      </w:pPr>
    </w:p>
    <w:p w14:paraId="5729BFBF" w14:textId="3EA8F8FF" w:rsidR="00956B0E" w:rsidRPr="00956B0E" w:rsidRDefault="00956B0E" w:rsidP="0078205F">
      <w:pPr>
        <w:spacing w:line="480" w:lineRule="auto"/>
        <w:jc w:val="center"/>
        <w:rPr>
          <w:rFonts w:asciiTheme="majorBidi" w:hAnsiTheme="majorBidi" w:cstheme="majorBidi"/>
          <w:sz w:val="24"/>
          <w:szCs w:val="24"/>
          <w:lang w:val="en-US"/>
        </w:rPr>
      </w:pPr>
      <w:r w:rsidRPr="00956B0E">
        <w:rPr>
          <w:rFonts w:asciiTheme="majorBidi" w:hAnsiTheme="majorBidi" w:cstheme="majorBidi"/>
          <w:sz w:val="24"/>
          <w:szCs w:val="24"/>
        </w:rPr>
        <w:t xml:space="preserve">Reem Boudali, Joanne Ta, Abigail Tuason, Angelo Ciardella, Eseosa </w:t>
      </w:r>
      <w:proofErr w:type="spellStart"/>
      <w:r w:rsidRPr="00956B0E">
        <w:rPr>
          <w:rFonts w:asciiTheme="majorBidi" w:hAnsiTheme="majorBidi" w:cstheme="majorBidi"/>
          <w:sz w:val="24"/>
          <w:szCs w:val="24"/>
        </w:rPr>
        <w:t>Airhiavbere</w:t>
      </w:r>
      <w:proofErr w:type="spellEnd"/>
    </w:p>
    <w:p w14:paraId="77ADDA33" w14:textId="736529F9" w:rsidR="00956B0E" w:rsidRPr="00956B0E" w:rsidRDefault="00956B0E" w:rsidP="0078205F">
      <w:pPr>
        <w:spacing w:line="480" w:lineRule="auto"/>
        <w:jc w:val="center"/>
        <w:rPr>
          <w:rFonts w:asciiTheme="majorBidi" w:hAnsiTheme="majorBidi" w:cstheme="majorBidi"/>
          <w:sz w:val="24"/>
          <w:szCs w:val="24"/>
          <w:lang w:val="en-US"/>
        </w:rPr>
      </w:pPr>
      <w:r w:rsidRPr="00956B0E">
        <w:rPr>
          <w:rFonts w:asciiTheme="majorBidi" w:hAnsiTheme="majorBidi" w:cstheme="majorBidi"/>
          <w:sz w:val="24"/>
          <w:szCs w:val="24"/>
        </w:rPr>
        <w:t>NURS4150: Professional Nursing V</w:t>
      </w:r>
    </w:p>
    <w:p w14:paraId="6398D23B" w14:textId="0B081F69" w:rsidR="00956B0E" w:rsidRPr="00956B0E" w:rsidRDefault="00956B0E" w:rsidP="0078205F">
      <w:pPr>
        <w:spacing w:line="480" w:lineRule="auto"/>
        <w:jc w:val="center"/>
        <w:rPr>
          <w:rFonts w:asciiTheme="majorBidi" w:hAnsiTheme="majorBidi" w:cstheme="majorBidi"/>
          <w:sz w:val="24"/>
          <w:szCs w:val="24"/>
          <w:lang w:val="en-US"/>
        </w:rPr>
      </w:pPr>
      <w:r w:rsidRPr="00956B0E">
        <w:rPr>
          <w:rFonts w:asciiTheme="majorBidi" w:hAnsiTheme="majorBidi" w:cstheme="majorBidi"/>
          <w:sz w:val="24"/>
          <w:szCs w:val="24"/>
        </w:rPr>
        <w:t>Professor Rachel Elliott</w:t>
      </w:r>
    </w:p>
    <w:p w14:paraId="78C61D70" w14:textId="51A9ACA0" w:rsidR="00956B0E" w:rsidRPr="00956B0E" w:rsidRDefault="00956B0E" w:rsidP="0078205F">
      <w:pPr>
        <w:spacing w:line="480" w:lineRule="auto"/>
        <w:jc w:val="center"/>
        <w:rPr>
          <w:rFonts w:asciiTheme="majorBidi" w:hAnsiTheme="majorBidi" w:cstheme="majorBidi"/>
          <w:sz w:val="24"/>
          <w:szCs w:val="24"/>
          <w:lang w:val="en-US"/>
        </w:rPr>
      </w:pPr>
      <w:r w:rsidRPr="00956B0E">
        <w:rPr>
          <w:rFonts w:asciiTheme="majorBidi" w:hAnsiTheme="majorBidi" w:cstheme="majorBidi"/>
          <w:sz w:val="24"/>
          <w:szCs w:val="24"/>
        </w:rPr>
        <w:t>Faculty of Nursing, University of Windsor</w:t>
      </w:r>
    </w:p>
    <w:p w14:paraId="63644321" w14:textId="755059C7" w:rsidR="00956B0E" w:rsidRPr="00956B0E" w:rsidRDefault="00956B0E" w:rsidP="0078205F">
      <w:pPr>
        <w:spacing w:line="480" w:lineRule="auto"/>
        <w:jc w:val="center"/>
        <w:rPr>
          <w:rFonts w:asciiTheme="majorBidi" w:hAnsiTheme="majorBidi" w:cstheme="majorBidi"/>
          <w:sz w:val="24"/>
          <w:szCs w:val="24"/>
          <w:lang w:val="en-US"/>
        </w:rPr>
      </w:pPr>
      <w:r w:rsidRPr="00956B0E">
        <w:rPr>
          <w:rFonts w:asciiTheme="majorBidi" w:hAnsiTheme="majorBidi" w:cstheme="majorBidi"/>
          <w:sz w:val="24"/>
          <w:szCs w:val="24"/>
        </w:rPr>
        <w:t>March 14, 2023</w:t>
      </w:r>
    </w:p>
    <w:p w14:paraId="33E40D9B" w14:textId="18702321" w:rsidR="00956B0E" w:rsidRDefault="00956B0E">
      <w:pPr>
        <w:rPr>
          <w:rFonts w:asciiTheme="majorBidi" w:hAnsiTheme="majorBidi" w:cstheme="majorBidi"/>
          <w:b/>
          <w:bCs/>
          <w:sz w:val="24"/>
          <w:szCs w:val="24"/>
        </w:rPr>
      </w:pPr>
    </w:p>
    <w:p w14:paraId="45E2788E" w14:textId="77777777" w:rsidR="00956B0E" w:rsidRDefault="00956B0E">
      <w:pPr>
        <w:rPr>
          <w:rFonts w:asciiTheme="majorBidi" w:hAnsiTheme="majorBidi" w:cstheme="majorBidi"/>
          <w:b/>
          <w:bCs/>
          <w:sz w:val="24"/>
          <w:szCs w:val="24"/>
        </w:rPr>
      </w:pPr>
      <w:r>
        <w:rPr>
          <w:rFonts w:asciiTheme="majorBidi" w:hAnsiTheme="majorBidi" w:cstheme="majorBidi"/>
          <w:b/>
          <w:bCs/>
          <w:sz w:val="24"/>
          <w:szCs w:val="24"/>
        </w:rPr>
        <w:br w:type="page"/>
      </w:r>
    </w:p>
    <w:p w14:paraId="7F00D2E0" w14:textId="1D4A4915" w:rsidR="00F25B81" w:rsidRPr="00956B0E" w:rsidRDefault="00DC6D0D" w:rsidP="00956B0E">
      <w:pPr>
        <w:spacing w:after="0" w:line="240" w:lineRule="auto"/>
        <w:jc w:val="center"/>
        <w:rPr>
          <w:rFonts w:asciiTheme="majorBidi" w:hAnsiTheme="majorBidi" w:cstheme="majorBidi"/>
          <w:b/>
          <w:bCs/>
          <w:sz w:val="24"/>
          <w:szCs w:val="24"/>
        </w:rPr>
      </w:pPr>
      <w:r w:rsidRPr="00956B0E">
        <w:rPr>
          <w:rFonts w:asciiTheme="majorBidi" w:hAnsiTheme="majorBidi" w:cstheme="majorBidi"/>
          <w:b/>
          <w:bCs/>
          <w:sz w:val="24"/>
          <w:szCs w:val="24"/>
        </w:rPr>
        <w:lastRenderedPageBreak/>
        <w:t>Cardiac Case Study 2</w:t>
      </w:r>
    </w:p>
    <w:p w14:paraId="5DA6CB2B" w14:textId="6A173D7D" w:rsidR="00281F0A" w:rsidRPr="00956B0E" w:rsidRDefault="00065950" w:rsidP="00956B0E">
      <w:pPr>
        <w:spacing w:after="0" w:line="240" w:lineRule="auto"/>
        <w:rPr>
          <w:rFonts w:asciiTheme="majorBidi" w:hAnsiTheme="majorBidi" w:cstheme="majorBidi"/>
          <w:sz w:val="24"/>
          <w:szCs w:val="24"/>
        </w:rPr>
      </w:pPr>
      <w:r w:rsidRPr="00956B0E">
        <w:rPr>
          <w:rFonts w:asciiTheme="majorBidi" w:hAnsiTheme="majorBidi" w:cstheme="majorBidi"/>
          <w:sz w:val="24"/>
          <w:szCs w:val="24"/>
        </w:rPr>
        <w:t>Nancy Wilson</w:t>
      </w:r>
      <w:r w:rsidR="00F00339" w:rsidRPr="00956B0E">
        <w:rPr>
          <w:rFonts w:asciiTheme="majorBidi" w:hAnsiTheme="majorBidi" w:cstheme="majorBidi"/>
          <w:sz w:val="24"/>
          <w:szCs w:val="24"/>
        </w:rPr>
        <w:t xml:space="preserve"> (N.W.</w:t>
      </w:r>
      <w:r w:rsidR="00E84843" w:rsidRPr="00956B0E">
        <w:rPr>
          <w:rFonts w:asciiTheme="majorBidi" w:hAnsiTheme="majorBidi" w:cstheme="majorBidi"/>
          <w:sz w:val="24"/>
          <w:szCs w:val="24"/>
        </w:rPr>
        <w:t>) a</w:t>
      </w:r>
      <w:r w:rsidRPr="00956B0E">
        <w:rPr>
          <w:rFonts w:asciiTheme="majorBidi" w:hAnsiTheme="majorBidi" w:cstheme="majorBidi"/>
          <w:sz w:val="24"/>
          <w:szCs w:val="24"/>
        </w:rPr>
        <w:t xml:space="preserve"> </w:t>
      </w:r>
      <w:r w:rsidR="00F25B81" w:rsidRPr="00956B0E">
        <w:rPr>
          <w:rFonts w:asciiTheme="majorBidi" w:hAnsiTheme="majorBidi" w:cstheme="majorBidi"/>
          <w:sz w:val="24"/>
          <w:szCs w:val="24"/>
        </w:rPr>
        <w:t xml:space="preserve">50-year-old </w:t>
      </w:r>
      <w:r w:rsidRPr="00956B0E">
        <w:rPr>
          <w:rFonts w:asciiTheme="majorBidi" w:hAnsiTheme="majorBidi" w:cstheme="majorBidi"/>
          <w:sz w:val="24"/>
          <w:szCs w:val="24"/>
        </w:rPr>
        <w:t xml:space="preserve">female </w:t>
      </w:r>
      <w:r w:rsidR="00F25B81" w:rsidRPr="00956B0E">
        <w:rPr>
          <w:rFonts w:asciiTheme="majorBidi" w:hAnsiTheme="majorBidi" w:cstheme="majorBidi"/>
          <w:sz w:val="24"/>
          <w:szCs w:val="24"/>
        </w:rPr>
        <w:t>patient</w:t>
      </w:r>
      <w:r w:rsidRPr="00956B0E">
        <w:rPr>
          <w:rFonts w:asciiTheme="majorBidi" w:hAnsiTheme="majorBidi" w:cstheme="majorBidi"/>
          <w:sz w:val="24"/>
          <w:szCs w:val="24"/>
        </w:rPr>
        <w:t xml:space="preserve"> </w:t>
      </w:r>
      <w:r w:rsidR="00F25B81" w:rsidRPr="00956B0E">
        <w:rPr>
          <w:rFonts w:asciiTheme="majorBidi" w:hAnsiTheme="majorBidi" w:cstheme="majorBidi"/>
          <w:sz w:val="24"/>
          <w:szCs w:val="24"/>
        </w:rPr>
        <w:t>with a history of previous myocardial infarction, hypertension, di</w:t>
      </w:r>
      <w:r w:rsidR="00281F0A" w:rsidRPr="00956B0E">
        <w:rPr>
          <w:rFonts w:asciiTheme="majorBidi" w:hAnsiTheme="majorBidi" w:cstheme="majorBidi"/>
          <w:sz w:val="24"/>
          <w:szCs w:val="24"/>
        </w:rPr>
        <w:t>abetes</w:t>
      </w:r>
      <w:r w:rsidR="00814A3E" w:rsidRPr="00956B0E">
        <w:rPr>
          <w:rFonts w:asciiTheme="majorBidi" w:hAnsiTheme="majorBidi" w:cstheme="majorBidi"/>
          <w:sz w:val="24"/>
          <w:szCs w:val="24"/>
        </w:rPr>
        <w:t>,</w:t>
      </w:r>
      <w:r w:rsidR="00281F0A" w:rsidRPr="00956B0E">
        <w:rPr>
          <w:rFonts w:asciiTheme="majorBidi" w:hAnsiTheme="majorBidi" w:cstheme="majorBidi"/>
          <w:sz w:val="24"/>
          <w:szCs w:val="24"/>
        </w:rPr>
        <w:t xml:space="preserve"> and chronic renal insufficiency</w:t>
      </w:r>
      <w:r w:rsidR="00F25B81" w:rsidRPr="00956B0E">
        <w:rPr>
          <w:rFonts w:asciiTheme="majorBidi" w:hAnsiTheme="majorBidi" w:cstheme="majorBidi"/>
          <w:sz w:val="24"/>
          <w:szCs w:val="24"/>
        </w:rPr>
        <w:t xml:space="preserve"> </w:t>
      </w:r>
      <w:r w:rsidR="00281F0A" w:rsidRPr="00956B0E">
        <w:rPr>
          <w:rFonts w:asciiTheme="majorBidi" w:hAnsiTheme="majorBidi" w:cstheme="majorBidi"/>
          <w:sz w:val="24"/>
          <w:szCs w:val="24"/>
        </w:rPr>
        <w:t xml:space="preserve">is brought to the emergency department by her husband.  </w:t>
      </w:r>
    </w:p>
    <w:p w14:paraId="62CD0AC2" w14:textId="50A1617D" w:rsidR="00065950" w:rsidRPr="00956B0E" w:rsidRDefault="00065950" w:rsidP="00956B0E">
      <w:pPr>
        <w:spacing w:after="0" w:line="240" w:lineRule="auto"/>
        <w:rPr>
          <w:rFonts w:asciiTheme="majorBidi" w:hAnsiTheme="majorBidi" w:cstheme="majorBidi"/>
          <w:sz w:val="24"/>
          <w:szCs w:val="24"/>
        </w:rPr>
      </w:pPr>
      <w:r w:rsidRPr="00956B0E">
        <w:rPr>
          <w:rFonts w:asciiTheme="majorBidi" w:hAnsiTheme="majorBidi" w:cstheme="majorBidi"/>
          <w:sz w:val="24"/>
          <w:szCs w:val="24"/>
        </w:rPr>
        <w:t xml:space="preserve"> </w:t>
      </w:r>
      <w:r w:rsidR="00F25B81" w:rsidRPr="00956B0E">
        <w:rPr>
          <w:rFonts w:asciiTheme="majorBidi" w:hAnsiTheme="majorBidi" w:cstheme="majorBidi"/>
          <w:sz w:val="24"/>
          <w:szCs w:val="24"/>
        </w:rPr>
        <w:t xml:space="preserve">At 42 years of </w:t>
      </w:r>
      <w:r w:rsidR="00EB5844" w:rsidRPr="00956B0E">
        <w:rPr>
          <w:rFonts w:asciiTheme="majorBidi" w:hAnsiTheme="majorBidi" w:cstheme="majorBidi"/>
          <w:sz w:val="24"/>
          <w:szCs w:val="24"/>
        </w:rPr>
        <w:t>age,</w:t>
      </w:r>
      <w:r w:rsidR="00F25B81" w:rsidRPr="00956B0E">
        <w:rPr>
          <w:rFonts w:asciiTheme="majorBidi" w:hAnsiTheme="majorBidi" w:cstheme="majorBidi"/>
          <w:sz w:val="24"/>
          <w:szCs w:val="24"/>
        </w:rPr>
        <w:t xml:space="preserve"> </w:t>
      </w:r>
      <w:r w:rsidRPr="00956B0E">
        <w:rPr>
          <w:rFonts w:asciiTheme="majorBidi" w:hAnsiTheme="majorBidi" w:cstheme="majorBidi"/>
          <w:sz w:val="24"/>
          <w:szCs w:val="24"/>
        </w:rPr>
        <w:t>s</w:t>
      </w:r>
      <w:r w:rsidR="00F25B81" w:rsidRPr="00956B0E">
        <w:rPr>
          <w:rFonts w:asciiTheme="majorBidi" w:hAnsiTheme="majorBidi" w:cstheme="majorBidi"/>
          <w:sz w:val="24"/>
          <w:szCs w:val="24"/>
        </w:rPr>
        <w:t xml:space="preserve">he presented with prolonged chest pain and was hospitalized with the diagnosis of acute myocardial infarction. </w:t>
      </w:r>
      <w:r w:rsidRPr="00956B0E">
        <w:rPr>
          <w:rFonts w:asciiTheme="majorBidi" w:hAnsiTheme="majorBidi" w:cstheme="majorBidi"/>
          <w:sz w:val="24"/>
          <w:szCs w:val="24"/>
        </w:rPr>
        <w:t xml:space="preserve">Coronary angiogram </w:t>
      </w:r>
      <w:r w:rsidR="00F25B81" w:rsidRPr="00956B0E">
        <w:rPr>
          <w:rFonts w:asciiTheme="majorBidi" w:hAnsiTheme="majorBidi" w:cstheme="majorBidi"/>
          <w:sz w:val="24"/>
          <w:szCs w:val="24"/>
        </w:rPr>
        <w:t xml:space="preserve">at that time revealed a 50% lesion in the anterior interventricular branch, a 90% lesion in the circumflex branch and occlusion of the right coronary artery. </w:t>
      </w:r>
      <w:r w:rsidRPr="00956B0E">
        <w:rPr>
          <w:rFonts w:asciiTheme="majorBidi" w:hAnsiTheme="majorBidi" w:cstheme="majorBidi"/>
          <w:sz w:val="24"/>
          <w:szCs w:val="24"/>
        </w:rPr>
        <w:t>Patient underwent coronary angioplasty with the placement of a stent in the circumflex artery.  The last echocardiogram showed an ejection fraction of 30%.</w:t>
      </w:r>
    </w:p>
    <w:p w14:paraId="6F22A205" w14:textId="21D0C688" w:rsidR="00065950" w:rsidRDefault="00065950" w:rsidP="00956B0E">
      <w:pPr>
        <w:spacing w:after="0" w:line="240" w:lineRule="auto"/>
        <w:rPr>
          <w:rFonts w:asciiTheme="majorBidi" w:hAnsiTheme="majorBidi" w:cstheme="majorBidi"/>
          <w:sz w:val="24"/>
          <w:szCs w:val="24"/>
        </w:rPr>
      </w:pPr>
      <w:r w:rsidRPr="00956B0E">
        <w:rPr>
          <w:rFonts w:asciiTheme="majorBidi" w:hAnsiTheme="majorBidi" w:cstheme="majorBidi"/>
          <w:sz w:val="24"/>
          <w:szCs w:val="24"/>
        </w:rPr>
        <w:t xml:space="preserve">Over the past few weeks, </w:t>
      </w:r>
      <w:r w:rsidR="00EB5844" w:rsidRPr="00956B0E">
        <w:rPr>
          <w:rFonts w:asciiTheme="majorBidi" w:hAnsiTheme="majorBidi" w:cstheme="majorBidi"/>
          <w:sz w:val="24"/>
          <w:szCs w:val="24"/>
        </w:rPr>
        <w:t>N.W.</w:t>
      </w:r>
      <w:r w:rsidRPr="00956B0E">
        <w:rPr>
          <w:rFonts w:asciiTheme="majorBidi" w:hAnsiTheme="majorBidi" w:cstheme="majorBidi"/>
          <w:sz w:val="24"/>
          <w:szCs w:val="24"/>
        </w:rPr>
        <w:t xml:space="preserve"> has been experiencing weight gain; increasing dyspnea</w:t>
      </w:r>
      <w:r w:rsidR="00281F0A" w:rsidRPr="00956B0E">
        <w:rPr>
          <w:rFonts w:asciiTheme="majorBidi" w:hAnsiTheme="majorBidi" w:cstheme="majorBidi"/>
          <w:sz w:val="24"/>
          <w:szCs w:val="24"/>
        </w:rPr>
        <w:t xml:space="preserve"> even at rest</w:t>
      </w:r>
      <w:r w:rsidRPr="00956B0E">
        <w:rPr>
          <w:rFonts w:asciiTheme="majorBidi" w:hAnsiTheme="majorBidi" w:cstheme="majorBidi"/>
          <w:sz w:val="24"/>
          <w:szCs w:val="24"/>
        </w:rPr>
        <w:t xml:space="preserve">, increase in abdominal girth, </w:t>
      </w:r>
      <w:r w:rsidR="00281F0A" w:rsidRPr="00956B0E">
        <w:rPr>
          <w:rFonts w:asciiTheme="majorBidi" w:hAnsiTheme="majorBidi" w:cstheme="majorBidi"/>
          <w:sz w:val="24"/>
          <w:szCs w:val="24"/>
        </w:rPr>
        <w:t xml:space="preserve">peripheral edema, </w:t>
      </w:r>
      <w:r w:rsidRPr="00956B0E">
        <w:rPr>
          <w:rFonts w:asciiTheme="majorBidi" w:hAnsiTheme="majorBidi" w:cstheme="majorBidi"/>
          <w:sz w:val="24"/>
          <w:szCs w:val="24"/>
        </w:rPr>
        <w:t>and paroxysmal nocturnal dyspnea.</w:t>
      </w:r>
    </w:p>
    <w:p w14:paraId="615D0D85" w14:textId="77777777" w:rsidR="00956B0E" w:rsidRPr="00956B0E" w:rsidRDefault="00956B0E" w:rsidP="00956B0E">
      <w:pPr>
        <w:spacing w:after="0" w:line="24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999"/>
      </w:tblGrid>
      <w:tr w:rsidR="00065950" w:rsidRPr="00956B0E" w14:paraId="28CDE0CB" w14:textId="77777777" w:rsidTr="00D64C08">
        <w:trPr>
          <w:trHeight w:val="275"/>
        </w:trPr>
        <w:tc>
          <w:tcPr>
            <w:tcW w:w="4999" w:type="dxa"/>
            <w:tcBorders>
              <w:top w:val="single" w:sz="4" w:space="0" w:color="auto"/>
              <w:left w:val="single" w:sz="4" w:space="0" w:color="auto"/>
              <w:bottom w:val="single" w:sz="4" w:space="0" w:color="auto"/>
              <w:right w:val="single" w:sz="4" w:space="0" w:color="auto"/>
            </w:tcBorders>
            <w:hideMark/>
          </w:tcPr>
          <w:p w14:paraId="1EAE8916" w14:textId="77777777" w:rsidR="00065950" w:rsidRPr="00956B0E" w:rsidRDefault="00065950" w:rsidP="00956B0E">
            <w:pPr>
              <w:rPr>
                <w:rFonts w:asciiTheme="majorBidi" w:hAnsiTheme="majorBidi" w:cstheme="majorBidi"/>
                <w:b/>
                <w:sz w:val="24"/>
                <w:szCs w:val="24"/>
              </w:rPr>
            </w:pPr>
            <w:r w:rsidRPr="00956B0E">
              <w:rPr>
                <w:rFonts w:asciiTheme="majorBidi" w:hAnsiTheme="majorBidi" w:cstheme="majorBidi"/>
                <w:b/>
                <w:sz w:val="24"/>
                <w:szCs w:val="24"/>
              </w:rPr>
              <w:t>Chart View: Assessment</w:t>
            </w:r>
          </w:p>
        </w:tc>
      </w:tr>
      <w:tr w:rsidR="00065950" w:rsidRPr="00956B0E" w14:paraId="58D5A827" w14:textId="77777777" w:rsidTr="00281F0A">
        <w:trPr>
          <w:trHeight w:val="2685"/>
        </w:trPr>
        <w:tc>
          <w:tcPr>
            <w:tcW w:w="4999" w:type="dxa"/>
            <w:tcBorders>
              <w:top w:val="single" w:sz="4" w:space="0" w:color="auto"/>
              <w:left w:val="single" w:sz="4" w:space="0" w:color="auto"/>
              <w:bottom w:val="single" w:sz="4" w:space="0" w:color="auto"/>
              <w:right w:val="single" w:sz="4" w:space="0" w:color="auto"/>
            </w:tcBorders>
            <w:hideMark/>
          </w:tcPr>
          <w:p w14:paraId="7D359061" w14:textId="77777777" w:rsidR="00065950" w:rsidRPr="00956B0E" w:rsidRDefault="00D51C27" w:rsidP="00956B0E">
            <w:pPr>
              <w:rPr>
                <w:rFonts w:asciiTheme="majorBidi" w:hAnsiTheme="majorBidi" w:cstheme="majorBidi"/>
                <w:sz w:val="24"/>
                <w:szCs w:val="24"/>
              </w:rPr>
            </w:pPr>
            <w:r w:rsidRPr="00956B0E">
              <w:rPr>
                <w:rFonts w:asciiTheme="majorBidi" w:hAnsiTheme="majorBidi" w:cstheme="majorBidi"/>
                <w:sz w:val="24"/>
                <w:szCs w:val="24"/>
              </w:rPr>
              <w:t>BP: 100</w:t>
            </w:r>
            <w:r w:rsidR="00281F0A" w:rsidRPr="00956B0E">
              <w:rPr>
                <w:rFonts w:asciiTheme="majorBidi" w:hAnsiTheme="majorBidi" w:cstheme="majorBidi"/>
                <w:sz w:val="24"/>
                <w:szCs w:val="24"/>
              </w:rPr>
              <w:t>/55</w:t>
            </w:r>
          </w:p>
          <w:p w14:paraId="0AF0C1C4" w14:textId="77777777" w:rsidR="00065950" w:rsidRPr="00956B0E" w:rsidRDefault="00281F0A" w:rsidP="00956B0E">
            <w:pPr>
              <w:rPr>
                <w:rFonts w:asciiTheme="majorBidi" w:hAnsiTheme="majorBidi" w:cstheme="majorBidi"/>
                <w:sz w:val="24"/>
                <w:szCs w:val="24"/>
              </w:rPr>
            </w:pPr>
            <w:r w:rsidRPr="00956B0E">
              <w:rPr>
                <w:rFonts w:asciiTheme="majorBidi" w:hAnsiTheme="majorBidi" w:cstheme="majorBidi"/>
                <w:sz w:val="24"/>
                <w:szCs w:val="24"/>
              </w:rPr>
              <w:t>HR: 98</w:t>
            </w:r>
            <w:r w:rsidR="00065950" w:rsidRPr="00956B0E">
              <w:rPr>
                <w:rFonts w:asciiTheme="majorBidi" w:hAnsiTheme="majorBidi" w:cstheme="majorBidi"/>
                <w:sz w:val="24"/>
                <w:szCs w:val="24"/>
              </w:rPr>
              <w:t xml:space="preserve"> beats/min</w:t>
            </w:r>
          </w:p>
          <w:p w14:paraId="51463EAA" w14:textId="77777777" w:rsidR="00065950" w:rsidRPr="00956B0E" w:rsidRDefault="00281F0A" w:rsidP="00956B0E">
            <w:pPr>
              <w:rPr>
                <w:rFonts w:asciiTheme="majorBidi" w:hAnsiTheme="majorBidi" w:cstheme="majorBidi"/>
                <w:sz w:val="24"/>
                <w:szCs w:val="24"/>
              </w:rPr>
            </w:pPr>
            <w:r w:rsidRPr="00956B0E">
              <w:rPr>
                <w:rFonts w:asciiTheme="majorBidi" w:hAnsiTheme="majorBidi" w:cstheme="majorBidi"/>
                <w:sz w:val="24"/>
                <w:szCs w:val="24"/>
              </w:rPr>
              <w:t>RR: 28</w:t>
            </w:r>
            <w:r w:rsidR="00065950" w:rsidRPr="00956B0E">
              <w:rPr>
                <w:rFonts w:asciiTheme="majorBidi" w:hAnsiTheme="majorBidi" w:cstheme="majorBidi"/>
                <w:sz w:val="24"/>
                <w:szCs w:val="24"/>
              </w:rPr>
              <w:t xml:space="preserve"> breaths/min</w:t>
            </w:r>
          </w:p>
          <w:p w14:paraId="0EDEDE05" w14:textId="77777777" w:rsidR="00065950" w:rsidRPr="00956B0E" w:rsidRDefault="00065950" w:rsidP="00956B0E">
            <w:pPr>
              <w:rPr>
                <w:rFonts w:asciiTheme="majorBidi" w:hAnsiTheme="majorBidi" w:cstheme="majorBidi"/>
                <w:sz w:val="24"/>
                <w:szCs w:val="24"/>
              </w:rPr>
            </w:pPr>
            <w:r w:rsidRPr="00956B0E">
              <w:rPr>
                <w:rFonts w:asciiTheme="majorBidi" w:hAnsiTheme="majorBidi" w:cstheme="majorBidi"/>
                <w:sz w:val="24"/>
                <w:szCs w:val="24"/>
              </w:rPr>
              <w:t xml:space="preserve">T: 37.4 </w:t>
            </w:r>
            <w:r w:rsidRPr="00956B0E">
              <w:rPr>
                <w:rFonts w:asciiTheme="majorBidi" w:hAnsiTheme="majorBidi" w:cstheme="majorBidi"/>
                <w:sz w:val="24"/>
                <w:szCs w:val="24"/>
                <w:vertAlign w:val="superscript"/>
              </w:rPr>
              <w:t>o</w:t>
            </w:r>
            <w:r w:rsidRPr="00956B0E">
              <w:rPr>
                <w:rFonts w:asciiTheme="majorBidi" w:hAnsiTheme="majorBidi" w:cstheme="majorBidi"/>
                <w:sz w:val="24"/>
                <w:szCs w:val="24"/>
              </w:rPr>
              <w:t>C</w:t>
            </w:r>
          </w:p>
          <w:p w14:paraId="16F82CA0" w14:textId="77777777" w:rsidR="00065950" w:rsidRPr="00956B0E" w:rsidRDefault="00065950" w:rsidP="00956B0E">
            <w:pPr>
              <w:rPr>
                <w:rFonts w:asciiTheme="majorBidi" w:hAnsiTheme="majorBidi" w:cstheme="majorBidi"/>
                <w:sz w:val="24"/>
                <w:szCs w:val="24"/>
              </w:rPr>
            </w:pPr>
            <w:r w:rsidRPr="00956B0E">
              <w:rPr>
                <w:rFonts w:asciiTheme="majorBidi" w:hAnsiTheme="majorBidi" w:cstheme="majorBidi"/>
                <w:sz w:val="24"/>
                <w:szCs w:val="24"/>
              </w:rPr>
              <w:t>SaO</w:t>
            </w:r>
            <w:r w:rsidRPr="00956B0E">
              <w:rPr>
                <w:rFonts w:asciiTheme="majorBidi" w:hAnsiTheme="majorBidi" w:cstheme="majorBidi"/>
                <w:sz w:val="24"/>
                <w:szCs w:val="24"/>
                <w:vertAlign w:val="subscript"/>
              </w:rPr>
              <w:t>2</w:t>
            </w:r>
            <w:r w:rsidR="00D51C27" w:rsidRPr="00956B0E">
              <w:rPr>
                <w:rFonts w:asciiTheme="majorBidi" w:hAnsiTheme="majorBidi" w:cstheme="majorBidi"/>
                <w:sz w:val="24"/>
                <w:szCs w:val="24"/>
              </w:rPr>
              <w:t>:  90</w:t>
            </w:r>
            <w:r w:rsidRPr="00956B0E">
              <w:rPr>
                <w:rFonts w:asciiTheme="majorBidi" w:hAnsiTheme="majorBidi" w:cstheme="majorBidi"/>
                <w:sz w:val="24"/>
                <w:szCs w:val="24"/>
              </w:rPr>
              <w:t>% on room air</w:t>
            </w:r>
          </w:p>
          <w:p w14:paraId="49D4C28D" w14:textId="77777777" w:rsidR="00065950" w:rsidRPr="00956B0E" w:rsidRDefault="00281F0A" w:rsidP="00956B0E">
            <w:pPr>
              <w:rPr>
                <w:rFonts w:asciiTheme="majorBidi" w:hAnsiTheme="majorBidi" w:cstheme="majorBidi"/>
                <w:sz w:val="24"/>
                <w:szCs w:val="24"/>
              </w:rPr>
            </w:pPr>
            <w:r w:rsidRPr="00956B0E">
              <w:rPr>
                <w:rFonts w:asciiTheme="majorBidi" w:hAnsiTheme="majorBidi" w:cstheme="majorBidi"/>
                <w:sz w:val="24"/>
                <w:szCs w:val="24"/>
              </w:rPr>
              <w:t>Weight: 80</w:t>
            </w:r>
            <w:r w:rsidR="00065950" w:rsidRPr="00956B0E">
              <w:rPr>
                <w:rFonts w:asciiTheme="majorBidi" w:hAnsiTheme="majorBidi" w:cstheme="majorBidi"/>
                <w:sz w:val="24"/>
                <w:szCs w:val="24"/>
              </w:rPr>
              <w:t xml:space="preserve"> kg </w:t>
            </w:r>
          </w:p>
          <w:p w14:paraId="02387F8E" w14:textId="77777777" w:rsidR="00065950" w:rsidRPr="00956B0E" w:rsidRDefault="00065950" w:rsidP="00956B0E">
            <w:pPr>
              <w:rPr>
                <w:rFonts w:asciiTheme="majorBidi" w:hAnsiTheme="majorBidi" w:cstheme="majorBidi"/>
                <w:sz w:val="24"/>
                <w:szCs w:val="24"/>
              </w:rPr>
            </w:pPr>
            <w:r w:rsidRPr="00956B0E">
              <w:rPr>
                <w:rFonts w:asciiTheme="majorBidi" w:hAnsiTheme="majorBidi" w:cstheme="majorBidi"/>
                <w:sz w:val="24"/>
                <w:szCs w:val="24"/>
              </w:rPr>
              <w:t xml:space="preserve">Height: 170 cm </w:t>
            </w:r>
          </w:p>
          <w:p w14:paraId="4C822661" w14:textId="77777777" w:rsidR="00281F0A" w:rsidRPr="00956B0E" w:rsidRDefault="00281F0A" w:rsidP="00956B0E">
            <w:pPr>
              <w:rPr>
                <w:rFonts w:asciiTheme="majorBidi" w:hAnsiTheme="majorBidi" w:cstheme="majorBidi"/>
                <w:sz w:val="24"/>
                <w:szCs w:val="24"/>
              </w:rPr>
            </w:pPr>
            <w:r w:rsidRPr="00956B0E">
              <w:rPr>
                <w:rFonts w:asciiTheme="majorBidi" w:hAnsiTheme="majorBidi" w:cstheme="majorBidi"/>
                <w:sz w:val="24"/>
                <w:szCs w:val="24"/>
              </w:rPr>
              <w:t>Pulmonary crackles auscultated bilaterally</w:t>
            </w:r>
          </w:p>
          <w:p w14:paraId="38072F22" w14:textId="77777777" w:rsidR="00281F0A" w:rsidRPr="00956B0E" w:rsidRDefault="00281F0A" w:rsidP="00956B0E">
            <w:pPr>
              <w:rPr>
                <w:rFonts w:asciiTheme="majorBidi" w:hAnsiTheme="majorBidi" w:cstheme="majorBidi"/>
                <w:sz w:val="24"/>
                <w:szCs w:val="24"/>
              </w:rPr>
            </w:pPr>
            <w:r w:rsidRPr="00956B0E">
              <w:rPr>
                <w:rFonts w:asciiTheme="majorBidi" w:hAnsiTheme="majorBidi" w:cstheme="majorBidi"/>
                <w:sz w:val="24"/>
                <w:szCs w:val="24"/>
              </w:rPr>
              <w:t>S1, S2, and S3 auscultated</w:t>
            </w:r>
          </w:p>
          <w:p w14:paraId="06A7F84F" w14:textId="77777777" w:rsidR="00281F0A" w:rsidRPr="00956B0E" w:rsidRDefault="00281F0A" w:rsidP="00956B0E">
            <w:pPr>
              <w:rPr>
                <w:rFonts w:asciiTheme="majorBidi" w:hAnsiTheme="majorBidi" w:cstheme="majorBidi"/>
                <w:sz w:val="24"/>
                <w:szCs w:val="24"/>
              </w:rPr>
            </w:pPr>
            <w:r w:rsidRPr="00956B0E">
              <w:rPr>
                <w:rFonts w:asciiTheme="majorBidi" w:hAnsiTheme="majorBidi" w:cstheme="majorBidi"/>
                <w:sz w:val="24"/>
                <w:szCs w:val="24"/>
              </w:rPr>
              <w:t>JVP measured at level of earlobe</w:t>
            </w:r>
          </w:p>
          <w:p w14:paraId="74ED90B7" w14:textId="77777777" w:rsidR="00065950" w:rsidRPr="00956B0E" w:rsidRDefault="00065950" w:rsidP="00956B0E">
            <w:pPr>
              <w:rPr>
                <w:rFonts w:asciiTheme="majorBidi" w:hAnsiTheme="majorBidi" w:cstheme="majorBidi"/>
                <w:sz w:val="24"/>
                <w:szCs w:val="24"/>
              </w:rPr>
            </w:pPr>
          </w:p>
        </w:tc>
      </w:tr>
    </w:tbl>
    <w:p w14:paraId="17A0BAC2" w14:textId="77777777" w:rsidR="00065950" w:rsidRPr="00956B0E" w:rsidRDefault="00065950" w:rsidP="00956B0E">
      <w:pPr>
        <w:spacing w:after="0" w:line="240" w:lineRule="auto"/>
        <w:rPr>
          <w:rFonts w:asciiTheme="majorBidi" w:hAnsiTheme="majorBidi" w:cstheme="majorBidi"/>
          <w:sz w:val="24"/>
          <w:szCs w:val="24"/>
        </w:rPr>
      </w:pPr>
    </w:p>
    <w:p w14:paraId="0C296F1C" w14:textId="189EC751" w:rsidR="00281F0A" w:rsidRPr="00956B0E" w:rsidRDefault="00281F0A" w:rsidP="00956B0E">
      <w:pPr>
        <w:pStyle w:val="ListParagraph"/>
        <w:numPr>
          <w:ilvl w:val="0"/>
          <w:numId w:val="1"/>
        </w:numPr>
        <w:spacing w:after="0" w:line="240" w:lineRule="auto"/>
        <w:rPr>
          <w:rFonts w:asciiTheme="majorBidi" w:hAnsiTheme="majorBidi" w:cstheme="majorBidi"/>
          <w:b/>
          <w:sz w:val="24"/>
          <w:szCs w:val="24"/>
        </w:rPr>
      </w:pPr>
      <w:r w:rsidRPr="00956B0E">
        <w:rPr>
          <w:rFonts w:asciiTheme="majorBidi" w:hAnsiTheme="majorBidi" w:cstheme="majorBidi"/>
          <w:sz w:val="24"/>
          <w:szCs w:val="24"/>
        </w:rPr>
        <w:t xml:space="preserve"> </w:t>
      </w:r>
      <w:r w:rsidRPr="00956B0E">
        <w:rPr>
          <w:rFonts w:asciiTheme="majorBidi" w:hAnsiTheme="majorBidi" w:cstheme="majorBidi"/>
          <w:b/>
          <w:sz w:val="24"/>
          <w:szCs w:val="24"/>
        </w:rPr>
        <w:t>Based on N.W.’s presentation to the emergency department, what does the registered nurse suspects that the patient is experiencing?</w:t>
      </w:r>
    </w:p>
    <w:p w14:paraId="1E513F47" w14:textId="1E0C3FB5" w:rsidR="00814A3E" w:rsidRPr="00956B0E" w:rsidRDefault="00814A3E" w:rsidP="00956B0E">
      <w:pPr>
        <w:spacing w:after="0" w:line="240" w:lineRule="auto"/>
        <w:ind w:firstLine="720"/>
        <w:rPr>
          <w:rFonts w:asciiTheme="majorBidi" w:hAnsiTheme="majorBidi" w:cstheme="majorBidi"/>
          <w:b/>
          <w:sz w:val="24"/>
          <w:szCs w:val="24"/>
        </w:rPr>
      </w:pPr>
      <w:r w:rsidRPr="00956B0E">
        <w:rPr>
          <w:rFonts w:asciiTheme="majorBidi" w:hAnsiTheme="majorBidi" w:cstheme="majorBidi"/>
          <w:b/>
          <w:sz w:val="24"/>
          <w:szCs w:val="24"/>
        </w:rPr>
        <w:t>List 2 answers with rationale for each</w:t>
      </w:r>
    </w:p>
    <w:p w14:paraId="57BDD41C" w14:textId="77777777" w:rsidR="00A003B9" w:rsidRDefault="00A003B9" w:rsidP="00A003B9">
      <w:pPr>
        <w:pStyle w:val="paragraph"/>
        <w:spacing w:before="0" w:beforeAutospacing="0" w:after="0" w:afterAutospacing="0"/>
        <w:ind w:firstLine="720"/>
        <w:textAlignment w:val="baseline"/>
        <w:rPr>
          <w:rStyle w:val="normaltextrun"/>
          <w:lang w:val="en-US"/>
        </w:rPr>
      </w:pPr>
    </w:p>
    <w:p w14:paraId="7088D795" w14:textId="2BBCA9E3" w:rsidR="00A003B9" w:rsidRDefault="00A003B9" w:rsidP="00A003B9">
      <w:pPr>
        <w:pStyle w:val="paragraph"/>
        <w:spacing w:before="0" w:beforeAutospacing="0" w:after="0" w:afterAutospacing="0"/>
        <w:ind w:firstLine="720"/>
        <w:textAlignment w:val="baseline"/>
        <w:rPr>
          <w:rFonts w:ascii="Segoe UI" w:hAnsi="Segoe UI" w:cs="Segoe UI"/>
          <w:sz w:val="18"/>
          <w:szCs w:val="18"/>
        </w:rPr>
      </w:pPr>
      <w:r>
        <w:rPr>
          <w:rStyle w:val="normaltextrun"/>
          <w:lang w:val="en-US"/>
        </w:rPr>
        <w:t>Based on N.W.’s presentation, it is likely that she is experiencing congestive heart failure (CHF) and renal failure/chronic kidney disease (CKD). CHF is the heart’s inability to pump effectively, meaning organs of the body are not receiving an adequate amount of oxygenated blood (</w:t>
      </w:r>
      <w:r>
        <w:rPr>
          <w:rStyle w:val="normaltextrun"/>
          <w:lang w:val="en-US"/>
        </w:rPr>
        <w:t>Colucci &amp; Borlaug, 2022</w:t>
      </w:r>
      <w:r>
        <w:rPr>
          <w:rStyle w:val="normaltextrun"/>
          <w:lang w:val="en-US"/>
        </w:rPr>
        <w:t>). The body overexerts to try and compensate for the lack of perfusion causing her symptoms of tachypnea, dyspnea, and general fatigue. The decrease in cardiac output also leads to fluid retention, shown by the high JVP (fluid from right atrium backing up), increase in abdominal girth (fluid in peritoneal cavity; ascites), paroxysmal nocturnal dyspnea (difficulty breathing at night because fluid no longer pooling in lower extremities with gravity), pulmonary crackles, and S3 (Colucci &amp; Borlaug, 2022). N.W.’s history also helps support this, as her past myocardial infarction, low EF, and coronary artery lesions were likely the causes of myocardial damage that lead to the heart’s inability to function normally (Colucci &amp; Borlaug, 2022)</w:t>
      </w:r>
      <w:r>
        <w:rPr>
          <w:rStyle w:val="normaltextrun"/>
          <w:lang w:val="en-US"/>
        </w:rPr>
        <w:t>.</w:t>
      </w:r>
    </w:p>
    <w:p w14:paraId="234CD66F" w14:textId="375260E9" w:rsidR="00956B0E" w:rsidRPr="00A003B9" w:rsidRDefault="00A003B9" w:rsidP="00A003B9">
      <w:pPr>
        <w:pStyle w:val="paragraph"/>
        <w:spacing w:before="0" w:beforeAutospacing="0" w:after="0" w:afterAutospacing="0"/>
        <w:ind w:firstLine="720"/>
        <w:textAlignment w:val="baseline"/>
        <w:rPr>
          <w:rFonts w:ascii="Segoe UI" w:hAnsi="Segoe UI" w:cs="Segoe UI"/>
          <w:sz w:val="18"/>
          <w:szCs w:val="18"/>
        </w:rPr>
      </w:pPr>
      <w:r>
        <w:rPr>
          <w:rStyle w:val="normaltextrun"/>
          <w:lang w:val="en-US"/>
        </w:rPr>
        <w:t>CKD is often related to comorbidities like diabetes mellitus and hypertension, and results when these conditions are not managed properly (</w:t>
      </w:r>
      <w:r>
        <w:rPr>
          <w:rStyle w:val="normaltextrun"/>
          <w:lang w:val="en-US"/>
        </w:rPr>
        <w:t>Fatehi &amp; Hsu, 2022</w:t>
      </w:r>
      <w:r>
        <w:rPr>
          <w:rStyle w:val="normaltextrun"/>
          <w:lang w:val="en-US"/>
        </w:rPr>
        <w:t xml:space="preserve">). </w:t>
      </w:r>
      <w:proofErr w:type="gramStart"/>
      <w:r>
        <w:rPr>
          <w:rStyle w:val="normaltextrun"/>
          <w:lang w:val="en-US"/>
        </w:rPr>
        <w:t>Similar</w:t>
      </w:r>
      <w:proofErr w:type="gramEnd"/>
      <w:r>
        <w:rPr>
          <w:rStyle w:val="normaltextrun"/>
          <w:lang w:val="en-US"/>
        </w:rPr>
        <w:t xml:space="preserve"> to CHF, in CKD the kidneys become damaged causing them to ineffectively filter the blood. This also results in fluid overload as the filtration process also creates urine, which is one of the body’s mechanisms to decrease vascular volume (</w:t>
      </w:r>
      <w:r>
        <w:rPr>
          <w:rStyle w:val="normaltextrun"/>
          <w:lang w:val="en-US"/>
        </w:rPr>
        <w:t xml:space="preserve">Fresenius Kidney Care, </w:t>
      </w:r>
      <w:proofErr w:type="spellStart"/>
      <w:r>
        <w:rPr>
          <w:rStyle w:val="normaltextrun"/>
          <w:lang w:val="en-US"/>
        </w:rPr>
        <w:t>n.d.</w:t>
      </w:r>
      <w:r w:rsidR="009839C2">
        <w:rPr>
          <w:rStyle w:val="normaltextrun"/>
          <w:lang w:val="en-US"/>
        </w:rPr>
        <w:t>a</w:t>
      </w:r>
      <w:proofErr w:type="spellEnd"/>
      <w:r>
        <w:rPr>
          <w:rStyle w:val="normaltextrun"/>
          <w:lang w:val="en-US"/>
        </w:rPr>
        <w:t xml:space="preserve">). As CHF and CKD both cause fluid overload, many of the symptoms overlap: rapid weight gain, shortness of breath, and edema </w:t>
      </w:r>
      <w:r>
        <w:rPr>
          <w:rStyle w:val="normaltextrun"/>
          <w:lang w:val="en-US"/>
        </w:rPr>
        <w:lastRenderedPageBreak/>
        <w:t xml:space="preserve">(Fresenius Kidney Care, </w:t>
      </w:r>
      <w:proofErr w:type="spellStart"/>
      <w:r>
        <w:rPr>
          <w:rStyle w:val="normaltextrun"/>
          <w:lang w:val="en-US"/>
        </w:rPr>
        <w:t>n.d.</w:t>
      </w:r>
      <w:r w:rsidR="009839C2">
        <w:rPr>
          <w:rStyle w:val="normaltextrun"/>
          <w:lang w:val="en-US"/>
        </w:rPr>
        <w:t>a</w:t>
      </w:r>
      <w:proofErr w:type="spellEnd"/>
      <w:r>
        <w:rPr>
          <w:rStyle w:val="normaltextrun"/>
          <w:lang w:val="en-US"/>
        </w:rPr>
        <w:t>). N.W.’s symptoms match all the previously mentioned ones, providing a reasonable prediction for her condition. The only definitive way to confirm this suspicion is through labs and diagnostics, including, but not limited to, echocardiogram, serum osmolarity, eGFR, urine albumin-creatinine ratio, and ultrasounds of the heart/kidneys (</w:t>
      </w:r>
      <w:r>
        <w:rPr>
          <w:rStyle w:val="normaltextrun"/>
          <w:lang w:val="en-US"/>
        </w:rPr>
        <w:t xml:space="preserve">Brigham and Women’s Hospital, n.d.; </w:t>
      </w:r>
      <w:r>
        <w:rPr>
          <w:rStyle w:val="normaltextrun"/>
          <w:lang w:val="en-US"/>
        </w:rPr>
        <w:t>Fatehi &amp; Hsu, 2022</w:t>
      </w:r>
      <w:r>
        <w:rPr>
          <w:rStyle w:val="normaltextrun"/>
          <w:lang w:val="en-US"/>
        </w:rPr>
        <w:t xml:space="preserve">; </w:t>
      </w:r>
      <w:r w:rsidR="00B20BA1">
        <w:rPr>
          <w:rStyle w:val="normaltextrun"/>
          <w:lang w:val="en-US"/>
        </w:rPr>
        <w:t>National Institute of Diabetes and Digestive and Kidney Diseases, 2016</w:t>
      </w:r>
      <w:r>
        <w:rPr>
          <w:rStyle w:val="normaltextrun"/>
          <w:lang w:val="en-US"/>
        </w:rPr>
        <w:t>).</w:t>
      </w:r>
      <w:r>
        <w:rPr>
          <w:rStyle w:val="eop"/>
        </w:rPr>
        <w:t> </w:t>
      </w:r>
    </w:p>
    <w:p w14:paraId="1DCC0D30" w14:textId="1B8931C6" w:rsidR="00814A3E" w:rsidRPr="00956B0E" w:rsidRDefault="00814A3E" w:rsidP="00956B0E">
      <w:pPr>
        <w:spacing w:after="0" w:line="240" w:lineRule="auto"/>
        <w:jc w:val="right"/>
        <w:rPr>
          <w:rFonts w:asciiTheme="majorBidi" w:hAnsiTheme="majorBidi" w:cstheme="majorBidi"/>
          <w:b/>
          <w:sz w:val="24"/>
          <w:szCs w:val="24"/>
        </w:rPr>
      </w:pPr>
      <w:r w:rsidRPr="00956B0E">
        <w:rPr>
          <w:rFonts w:asciiTheme="majorBidi" w:hAnsiTheme="majorBidi" w:cstheme="majorBidi"/>
          <w:b/>
          <w:sz w:val="24"/>
          <w:szCs w:val="24"/>
        </w:rPr>
        <w:t>/2 marks</w:t>
      </w:r>
    </w:p>
    <w:p w14:paraId="2C98355A" w14:textId="77777777" w:rsidR="00AD6339" w:rsidRPr="00956B0E" w:rsidRDefault="00AD6339" w:rsidP="00956B0E">
      <w:pPr>
        <w:pStyle w:val="ListParagraph"/>
        <w:spacing w:after="0" w:line="240" w:lineRule="auto"/>
        <w:rPr>
          <w:rFonts w:asciiTheme="majorBidi" w:hAnsiTheme="majorBidi" w:cstheme="majorBidi"/>
          <w:b/>
          <w:sz w:val="24"/>
          <w:szCs w:val="24"/>
        </w:rPr>
      </w:pPr>
    </w:p>
    <w:p w14:paraId="66438FAA" w14:textId="77777777" w:rsidR="007A444C" w:rsidRPr="00956B0E" w:rsidRDefault="007A444C" w:rsidP="00956B0E">
      <w:pPr>
        <w:pStyle w:val="ListParagraph"/>
        <w:numPr>
          <w:ilvl w:val="0"/>
          <w:numId w:val="1"/>
        </w:numPr>
        <w:spacing w:after="0" w:line="240" w:lineRule="auto"/>
        <w:rPr>
          <w:rFonts w:asciiTheme="majorBidi" w:hAnsiTheme="majorBidi" w:cstheme="majorBidi"/>
          <w:b/>
          <w:sz w:val="24"/>
          <w:szCs w:val="24"/>
        </w:rPr>
      </w:pPr>
      <w:r w:rsidRPr="00956B0E">
        <w:rPr>
          <w:rFonts w:asciiTheme="majorBidi" w:hAnsiTheme="majorBidi" w:cstheme="majorBidi"/>
          <w:b/>
          <w:sz w:val="24"/>
          <w:szCs w:val="24"/>
        </w:rPr>
        <w:t>Provide the rationale for the following assessment findings:</w:t>
      </w:r>
    </w:p>
    <w:tbl>
      <w:tblPr>
        <w:tblStyle w:val="TableGrid"/>
        <w:tblW w:w="0" w:type="auto"/>
        <w:tblInd w:w="-5" w:type="dxa"/>
        <w:tblLook w:val="04A0" w:firstRow="1" w:lastRow="0" w:firstColumn="1" w:lastColumn="0" w:noHBand="0" w:noVBand="1"/>
      </w:tblPr>
      <w:tblGrid>
        <w:gridCol w:w="2268"/>
        <w:gridCol w:w="7087"/>
      </w:tblGrid>
      <w:tr w:rsidR="007A444C" w:rsidRPr="00956B0E" w14:paraId="1B8053FD" w14:textId="77777777" w:rsidTr="0020414B">
        <w:tc>
          <w:tcPr>
            <w:tcW w:w="2268" w:type="dxa"/>
          </w:tcPr>
          <w:p w14:paraId="48EB6205" w14:textId="77777777" w:rsidR="007A444C" w:rsidRPr="00956B0E" w:rsidRDefault="007A444C" w:rsidP="00956B0E">
            <w:pPr>
              <w:rPr>
                <w:rFonts w:asciiTheme="majorBidi" w:hAnsiTheme="majorBidi" w:cstheme="majorBidi"/>
                <w:b/>
                <w:bCs/>
                <w:sz w:val="24"/>
                <w:szCs w:val="24"/>
              </w:rPr>
            </w:pPr>
            <w:r w:rsidRPr="00956B0E">
              <w:rPr>
                <w:rFonts w:asciiTheme="majorBidi" w:hAnsiTheme="majorBidi" w:cstheme="majorBidi"/>
                <w:b/>
                <w:bCs/>
                <w:sz w:val="24"/>
                <w:szCs w:val="24"/>
              </w:rPr>
              <w:t>Assessment Finding</w:t>
            </w:r>
          </w:p>
        </w:tc>
        <w:tc>
          <w:tcPr>
            <w:tcW w:w="7087" w:type="dxa"/>
          </w:tcPr>
          <w:p w14:paraId="091C3DED" w14:textId="77777777" w:rsidR="007A444C" w:rsidRPr="00956B0E" w:rsidRDefault="007A444C" w:rsidP="00956B0E">
            <w:pPr>
              <w:rPr>
                <w:rFonts w:asciiTheme="majorBidi" w:hAnsiTheme="majorBidi" w:cstheme="majorBidi"/>
                <w:sz w:val="24"/>
                <w:szCs w:val="24"/>
              </w:rPr>
            </w:pPr>
            <w:r w:rsidRPr="00956B0E">
              <w:rPr>
                <w:rFonts w:asciiTheme="majorBidi" w:hAnsiTheme="majorBidi" w:cstheme="majorBidi"/>
                <w:sz w:val="24"/>
                <w:szCs w:val="24"/>
              </w:rPr>
              <w:t>Rationale</w:t>
            </w:r>
          </w:p>
        </w:tc>
      </w:tr>
      <w:tr w:rsidR="007A444C" w:rsidRPr="00956B0E" w14:paraId="7E365467" w14:textId="77777777" w:rsidTr="0020414B">
        <w:tc>
          <w:tcPr>
            <w:tcW w:w="2268" w:type="dxa"/>
          </w:tcPr>
          <w:p w14:paraId="2522CECE" w14:textId="77777777" w:rsidR="007A444C" w:rsidRPr="00956B0E" w:rsidRDefault="007A444C" w:rsidP="00956B0E">
            <w:pPr>
              <w:rPr>
                <w:rFonts w:asciiTheme="majorBidi" w:hAnsiTheme="majorBidi" w:cstheme="majorBidi"/>
                <w:sz w:val="24"/>
                <w:szCs w:val="24"/>
              </w:rPr>
            </w:pPr>
            <w:r w:rsidRPr="00956B0E">
              <w:rPr>
                <w:rFonts w:asciiTheme="majorBidi" w:hAnsiTheme="majorBidi" w:cstheme="majorBidi"/>
                <w:sz w:val="24"/>
                <w:szCs w:val="24"/>
              </w:rPr>
              <w:t>Paroxysmal Nocturnal Dyspnea</w:t>
            </w:r>
          </w:p>
        </w:tc>
        <w:tc>
          <w:tcPr>
            <w:tcW w:w="7087" w:type="dxa"/>
          </w:tcPr>
          <w:p w14:paraId="436469A9" w14:textId="26F45526" w:rsidR="007A444C" w:rsidRPr="00956B0E" w:rsidRDefault="00B20BA1" w:rsidP="00956B0E">
            <w:pPr>
              <w:rPr>
                <w:rFonts w:asciiTheme="majorBidi" w:hAnsiTheme="majorBidi" w:cstheme="majorBidi"/>
                <w:sz w:val="24"/>
                <w:szCs w:val="24"/>
              </w:rPr>
            </w:pPr>
            <w:r w:rsidRPr="00B20BA1">
              <w:rPr>
                <w:rFonts w:asciiTheme="majorBidi" w:hAnsiTheme="majorBidi" w:cstheme="majorBidi"/>
                <w:sz w:val="24"/>
                <w:szCs w:val="24"/>
              </w:rPr>
              <w:t>When people lie down, blood from other parts of their body travels to the right atrium and right ventricle and to the lungs where it becomes oxygenated (</w:t>
            </w:r>
            <w:r>
              <w:rPr>
                <w:rFonts w:asciiTheme="majorBidi" w:hAnsiTheme="majorBidi" w:cstheme="majorBidi"/>
                <w:sz w:val="24"/>
                <w:szCs w:val="24"/>
              </w:rPr>
              <w:t>MedlinePlus, 2022</w:t>
            </w:r>
            <w:r w:rsidRPr="00B20BA1">
              <w:rPr>
                <w:rFonts w:asciiTheme="majorBidi" w:hAnsiTheme="majorBidi" w:cstheme="majorBidi"/>
                <w:sz w:val="24"/>
                <w:szCs w:val="24"/>
              </w:rPr>
              <w:t>). In people with healthy hearts, the oxygenated blood is brought back to the heart by the pulmonary veins, which enter the left atrium then to the left ventricle and this oxygenated blood is then redistributed back throughout the body. However, in people with heart failure, their heart cannot pump blood as effectively -&gt; which leads to fluid buildup in their lungs and shortness of breath during sleep or when lying down (</w:t>
            </w:r>
            <w:r>
              <w:rPr>
                <w:rFonts w:asciiTheme="majorBidi" w:hAnsiTheme="majorBidi" w:cstheme="majorBidi"/>
                <w:sz w:val="24"/>
                <w:szCs w:val="24"/>
              </w:rPr>
              <w:t>Sleep Foundation, 2022</w:t>
            </w:r>
            <w:r w:rsidRPr="00B20BA1">
              <w:rPr>
                <w:rFonts w:asciiTheme="majorBidi" w:hAnsiTheme="majorBidi" w:cstheme="majorBidi"/>
                <w:sz w:val="24"/>
                <w:szCs w:val="24"/>
              </w:rPr>
              <w:t xml:space="preserve">).  </w:t>
            </w:r>
          </w:p>
        </w:tc>
      </w:tr>
      <w:tr w:rsidR="007A444C" w:rsidRPr="00956B0E" w14:paraId="3497AC86" w14:textId="77777777" w:rsidTr="0020414B">
        <w:tc>
          <w:tcPr>
            <w:tcW w:w="2268" w:type="dxa"/>
          </w:tcPr>
          <w:p w14:paraId="0550F5B9" w14:textId="77777777" w:rsidR="007A444C" w:rsidRPr="00956B0E" w:rsidRDefault="007A444C" w:rsidP="00956B0E">
            <w:pPr>
              <w:rPr>
                <w:rFonts w:asciiTheme="majorBidi" w:hAnsiTheme="majorBidi" w:cstheme="majorBidi"/>
                <w:sz w:val="24"/>
                <w:szCs w:val="24"/>
              </w:rPr>
            </w:pPr>
            <w:r w:rsidRPr="00956B0E">
              <w:rPr>
                <w:rFonts w:asciiTheme="majorBidi" w:hAnsiTheme="majorBidi" w:cstheme="majorBidi"/>
                <w:sz w:val="24"/>
                <w:szCs w:val="24"/>
              </w:rPr>
              <w:t>S3</w:t>
            </w:r>
          </w:p>
        </w:tc>
        <w:tc>
          <w:tcPr>
            <w:tcW w:w="7087" w:type="dxa"/>
          </w:tcPr>
          <w:p w14:paraId="09C35AC2" w14:textId="4F700295" w:rsidR="00F141EE" w:rsidRDefault="00F141EE" w:rsidP="00F141EE">
            <w:pPr>
              <w:pStyle w:val="paragraph"/>
              <w:spacing w:before="0" w:beforeAutospacing="0" w:after="0" w:afterAutospacing="0"/>
              <w:textAlignment w:val="baseline"/>
              <w:rPr>
                <w:rFonts w:ascii="Segoe UI" w:hAnsi="Segoe UI" w:cs="Segoe UI"/>
                <w:sz w:val="18"/>
                <w:szCs w:val="18"/>
                <w:lang w:val="en-US"/>
              </w:rPr>
            </w:pPr>
            <w:r>
              <w:rPr>
                <w:rStyle w:val="normaltextrun"/>
                <w:color w:val="000000"/>
                <w:lang w:val="en-US"/>
              </w:rPr>
              <w:t>S3 is a third heart sound, which sounds like the word “Kentucky” (</w:t>
            </w:r>
            <w:r>
              <w:rPr>
                <w:rStyle w:val="normaltextrun"/>
                <w:color w:val="000000"/>
                <w:lang w:val="en-US"/>
              </w:rPr>
              <w:t>U</w:t>
            </w:r>
            <w:proofErr w:type="spellStart"/>
            <w:r>
              <w:rPr>
                <w:rStyle w:val="normaltextrun"/>
              </w:rPr>
              <w:t>niversity</w:t>
            </w:r>
            <w:proofErr w:type="spellEnd"/>
            <w:r>
              <w:rPr>
                <w:rStyle w:val="normaltextrun"/>
              </w:rPr>
              <w:t xml:space="preserve"> of Washington Department of Medicine, n.d.</w:t>
            </w:r>
            <w:r>
              <w:rPr>
                <w:rStyle w:val="normaltextrun"/>
                <w:color w:val="000000"/>
                <w:lang w:val="en-US"/>
              </w:rPr>
              <w:t>). S3 is a result of rapid ventricular filling during the early part of diastole, and rapid blood flow deceleration in an already-filled ventricle (</w:t>
            </w:r>
            <w:r>
              <w:t>Boorsma, 2020</w:t>
            </w:r>
            <w:r>
              <w:rPr>
                <w:rStyle w:val="normaltextrun"/>
                <w:color w:val="000000"/>
                <w:lang w:val="en-US"/>
              </w:rPr>
              <w:t>).</w:t>
            </w:r>
            <w:r>
              <w:rPr>
                <w:rStyle w:val="eop"/>
                <w:color w:val="000000"/>
                <w:lang w:val="en-US"/>
              </w:rPr>
              <w:t> </w:t>
            </w:r>
          </w:p>
          <w:p w14:paraId="0DEF68E4" w14:textId="33C83858" w:rsidR="007A444C" w:rsidRPr="00F141EE" w:rsidRDefault="00F141EE" w:rsidP="00F141EE">
            <w:pPr>
              <w:pStyle w:val="paragraph"/>
              <w:spacing w:before="0" w:beforeAutospacing="0" w:after="0" w:afterAutospacing="0"/>
              <w:textAlignment w:val="baseline"/>
              <w:rPr>
                <w:rFonts w:ascii="Segoe UI" w:hAnsi="Segoe UI" w:cs="Segoe UI"/>
                <w:sz w:val="18"/>
                <w:szCs w:val="18"/>
                <w:lang w:val="en-US"/>
              </w:rPr>
            </w:pPr>
            <w:r>
              <w:rPr>
                <w:rStyle w:val="normaltextrun"/>
                <w:color w:val="000000"/>
                <w:lang w:val="en-US"/>
              </w:rPr>
              <w:t>S3 is heard upon auscultation of this patient due to volume overload of the ventricles which causes an increase in atrial pressure (</w:t>
            </w:r>
            <w:r>
              <w:rPr>
                <w:rStyle w:val="normaltextrun"/>
                <w:color w:val="000000"/>
                <w:lang w:val="en-US"/>
              </w:rPr>
              <w:t>Silverman, 1990</w:t>
            </w:r>
            <w:r>
              <w:rPr>
                <w:rStyle w:val="normaltextrun"/>
                <w:color w:val="000000"/>
                <w:lang w:val="en-US"/>
              </w:rPr>
              <w:t>). This sound could also be due to or occurring in combination with systolic dysfunction, as supported by their history of hypertension diagnosis (</w:t>
            </w:r>
            <w:r w:rsidR="009839C2">
              <w:t>Boorsma, 2020</w:t>
            </w:r>
            <w:r>
              <w:rPr>
                <w:rStyle w:val="normaltextrun"/>
                <w:color w:val="000000"/>
                <w:lang w:val="en-US"/>
              </w:rPr>
              <w:t xml:space="preserve">). </w:t>
            </w:r>
            <w:r>
              <w:rPr>
                <w:rStyle w:val="eop"/>
                <w:color w:val="000000"/>
                <w:lang w:val="en-US"/>
              </w:rPr>
              <w:t> </w:t>
            </w:r>
          </w:p>
        </w:tc>
      </w:tr>
      <w:tr w:rsidR="007A444C" w:rsidRPr="00956B0E" w14:paraId="23186BF5" w14:textId="77777777" w:rsidTr="0020414B">
        <w:tc>
          <w:tcPr>
            <w:tcW w:w="2268" w:type="dxa"/>
          </w:tcPr>
          <w:p w14:paraId="39C26546" w14:textId="77777777" w:rsidR="007A444C" w:rsidRPr="00956B0E" w:rsidRDefault="007A444C" w:rsidP="00956B0E">
            <w:pPr>
              <w:rPr>
                <w:rFonts w:asciiTheme="majorBidi" w:hAnsiTheme="majorBidi" w:cstheme="majorBidi"/>
                <w:sz w:val="24"/>
                <w:szCs w:val="24"/>
              </w:rPr>
            </w:pPr>
            <w:r w:rsidRPr="00956B0E">
              <w:rPr>
                <w:rFonts w:asciiTheme="majorBidi" w:hAnsiTheme="majorBidi" w:cstheme="majorBidi"/>
                <w:sz w:val="24"/>
                <w:szCs w:val="24"/>
              </w:rPr>
              <w:t>Increasing abdominal girth</w:t>
            </w:r>
          </w:p>
        </w:tc>
        <w:tc>
          <w:tcPr>
            <w:tcW w:w="7087" w:type="dxa"/>
          </w:tcPr>
          <w:p w14:paraId="1DAC02A6" w14:textId="2CF9B841" w:rsidR="009839C2" w:rsidRPr="009839C2" w:rsidRDefault="009839C2" w:rsidP="009839C2">
            <w:pPr>
              <w:spacing w:after="0" w:line="240" w:lineRule="auto"/>
              <w:rPr>
                <w:rFonts w:asciiTheme="majorBidi" w:hAnsiTheme="majorBidi" w:cstheme="majorBidi"/>
                <w:sz w:val="24"/>
                <w:szCs w:val="24"/>
              </w:rPr>
            </w:pPr>
            <w:r w:rsidRPr="009839C2">
              <w:rPr>
                <w:rFonts w:asciiTheme="majorBidi" w:hAnsiTheme="majorBidi" w:cstheme="majorBidi"/>
                <w:sz w:val="24"/>
                <w:szCs w:val="24"/>
              </w:rPr>
              <w:t>Due to the heart’s inability to pump ineffectively, the body is not receiving adequate amounts of oxygenated blood. This causes a decrease in cardiac output which leads to fluid retention. Fluid retention then causes volume overload -&gt; which causes signs such as: an increase in abdominal girth (</w:t>
            </w:r>
            <w:proofErr w:type="spellStart"/>
            <w:r>
              <w:rPr>
                <w:rFonts w:asciiTheme="majorBidi" w:hAnsiTheme="majorBidi" w:cstheme="majorBidi"/>
                <w:sz w:val="24"/>
                <w:szCs w:val="24"/>
              </w:rPr>
              <w:t>Lijauco</w:t>
            </w:r>
            <w:proofErr w:type="spellEnd"/>
            <w:r>
              <w:rPr>
                <w:rFonts w:asciiTheme="majorBidi" w:hAnsiTheme="majorBidi" w:cstheme="majorBidi"/>
                <w:sz w:val="24"/>
                <w:szCs w:val="24"/>
              </w:rPr>
              <w:t>, 2020</w:t>
            </w:r>
            <w:r w:rsidRPr="009839C2">
              <w:rPr>
                <w:rFonts w:asciiTheme="majorBidi" w:hAnsiTheme="majorBidi" w:cstheme="majorBidi"/>
                <w:sz w:val="24"/>
                <w:szCs w:val="24"/>
              </w:rPr>
              <w:t xml:space="preserve">).  </w:t>
            </w:r>
          </w:p>
          <w:p w14:paraId="71B40B0A" w14:textId="4A470472" w:rsidR="007A444C" w:rsidRPr="00956B0E" w:rsidRDefault="009839C2" w:rsidP="009839C2">
            <w:pPr>
              <w:rPr>
                <w:rFonts w:asciiTheme="majorBidi" w:hAnsiTheme="majorBidi" w:cstheme="majorBidi"/>
                <w:sz w:val="24"/>
                <w:szCs w:val="24"/>
              </w:rPr>
            </w:pPr>
            <w:r w:rsidRPr="009839C2">
              <w:rPr>
                <w:rFonts w:asciiTheme="majorBidi" w:hAnsiTheme="majorBidi" w:cstheme="majorBidi"/>
                <w:sz w:val="24"/>
                <w:szCs w:val="24"/>
              </w:rPr>
              <w:t>Moreover, CKD causes kidneys to ineffectively filter blood and remove excess fluid from the blood causing fluid overload. Then, CHF and CKD, both causing fluid overload causes an overlap of symptoms, which includes rapid weight gain, which then can involve an increase in abdominal girth (</w:t>
            </w:r>
            <w:r>
              <w:rPr>
                <w:rFonts w:asciiTheme="majorBidi" w:hAnsiTheme="majorBidi" w:cstheme="majorBidi"/>
                <w:sz w:val="24"/>
                <w:szCs w:val="24"/>
              </w:rPr>
              <w:t xml:space="preserve">Fresenius Kidney Care, </w:t>
            </w:r>
            <w:proofErr w:type="spellStart"/>
            <w:r>
              <w:rPr>
                <w:rFonts w:asciiTheme="majorBidi" w:hAnsiTheme="majorBidi" w:cstheme="majorBidi"/>
                <w:sz w:val="24"/>
                <w:szCs w:val="24"/>
              </w:rPr>
              <w:t>n.d.b.</w:t>
            </w:r>
            <w:proofErr w:type="spellEnd"/>
            <w:r w:rsidRPr="009839C2">
              <w:rPr>
                <w:rFonts w:asciiTheme="majorBidi" w:hAnsiTheme="majorBidi" w:cstheme="majorBidi"/>
                <w:sz w:val="24"/>
                <w:szCs w:val="24"/>
              </w:rPr>
              <w:t>).</w:t>
            </w:r>
          </w:p>
        </w:tc>
      </w:tr>
      <w:tr w:rsidR="00814A3E" w:rsidRPr="00956B0E" w14:paraId="7E881B90" w14:textId="77777777" w:rsidTr="0020414B">
        <w:tc>
          <w:tcPr>
            <w:tcW w:w="2268" w:type="dxa"/>
          </w:tcPr>
          <w:p w14:paraId="220E75F3" w14:textId="6AD61115" w:rsidR="00814A3E" w:rsidRPr="00956B0E" w:rsidRDefault="00814A3E" w:rsidP="00956B0E">
            <w:pPr>
              <w:rPr>
                <w:rFonts w:asciiTheme="majorBidi" w:hAnsiTheme="majorBidi" w:cstheme="majorBidi"/>
                <w:sz w:val="24"/>
                <w:szCs w:val="24"/>
              </w:rPr>
            </w:pPr>
            <w:r w:rsidRPr="00956B0E">
              <w:rPr>
                <w:rFonts w:asciiTheme="majorBidi" w:hAnsiTheme="majorBidi" w:cstheme="majorBidi"/>
                <w:sz w:val="24"/>
                <w:szCs w:val="24"/>
              </w:rPr>
              <w:t xml:space="preserve">Ascites </w:t>
            </w:r>
          </w:p>
        </w:tc>
        <w:tc>
          <w:tcPr>
            <w:tcW w:w="7087" w:type="dxa"/>
          </w:tcPr>
          <w:p w14:paraId="1FCFB60F" w14:textId="7504D65F" w:rsidR="00814A3E" w:rsidRPr="00956B0E" w:rsidRDefault="009839C2" w:rsidP="0020414B">
            <w:pPr>
              <w:rPr>
                <w:rFonts w:asciiTheme="majorBidi" w:hAnsiTheme="majorBidi" w:cstheme="majorBidi"/>
                <w:sz w:val="24"/>
                <w:szCs w:val="24"/>
              </w:rPr>
            </w:pPr>
            <w:r w:rsidRPr="009839C2">
              <w:rPr>
                <w:rFonts w:asciiTheme="majorBidi" w:hAnsiTheme="majorBidi" w:cstheme="majorBidi"/>
                <w:sz w:val="24"/>
                <w:szCs w:val="24"/>
              </w:rPr>
              <w:t>Ascites is an abnormal buildup of fluid in the abdomen (</w:t>
            </w:r>
            <w:proofErr w:type="spellStart"/>
            <w:r w:rsidR="0020414B">
              <w:rPr>
                <w:rFonts w:asciiTheme="majorBidi" w:hAnsiTheme="majorBidi" w:cstheme="majorBidi"/>
                <w:sz w:val="24"/>
                <w:szCs w:val="24"/>
              </w:rPr>
              <w:t>Abbarh</w:t>
            </w:r>
            <w:proofErr w:type="spellEnd"/>
            <w:r w:rsidR="0020414B">
              <w:rPr>
                <w:rFonts w:asciiTheme="majorBidi" w:hAnsiTheme="majorBidi" w:cstheme="majorBidi"/>
                <w:sz w:val="24"/>
                <w:szCs w:val="24"/>
              </w:rPr>
              <w:t xml:space="preserve"> et al., 2022</w:t>
            </w:r>
            <w:r w:rsidRPr="009839C2">
              <w:rPr>
                <w:rFonts w:asciiTheme="majorBidi" w:hAnsiTheme="majorBidi" w:cstheme="majorBidi"/>
                <w:sz w:val="24"/>
                <w:szCs w:val="24"/>
              </w:rPr>
              <w:t>).</w:t>
            </w:r>
            <w:r w:rsidR="0020414B">
              <w:rPr>
                <w:rFonts w:asciiTheme="majorBidi" w:hAnsiTheme="majorBidi" w:cstheme="majorBidi"/>
                <w:sz w:val="24"/>
                <w:szCs w:val="24"/>
              </w:rPr>
              <w:t xml:space="preserve"> </w:t>
            </w:r>
            <w:r w:rsidRPr="009839C2">
              <w:rPr>
                <w:rFonts w:asciiTheme="majorBidi" w:hAnsiTheme="majorBidi" w:cstheme="majorBidi"/>
                <w:sz w:val="24"/>
                <w:szCs w:val="24"/>
              </w:rPr>
              <w:t>In this case, as the right side of the heart loses pumping power, blood backs up in the body’s veins -&gt; which results in an increased pressure in the hepatic veins and in the veins draining into the peritoneum -&gt; which then causes swelling within the abdomen such as the GI tract and liver, causing ascites (</w:t>
            </w:r>
            <w:r w:rsidR="0020414B" w:rsidRPr="0020414B">
              <w:rPr>
                <w:rFonts w:asciiTheme="majorBidi" w:hAnsiTheme="majorBidi" w:cstheme="majorBidi"/>
                <w:sz w:val="24"/>
                <w:szCs w:val="24"/>
              </w:rPr>
              <w:t>Dumitru</w:t>
            </w:r>
            <w:r w:rsidR="0020414B">
              <w:rPr>
                <w:rFonts w:asciiTheme="majorBidi" w:hAnsiTheme="majorBidi" w:cstheme="majorBidi"/>
                <w:sz w:val="24"/>
                <w:szCs w:val="24"/>
              </w:rPr>
              <w:t>, 2023).</w:t>
            </w:r>
          </w:p>
        </w:tc>
      </w:tr>
    </w:tbl>
    <w:p w14:paraId="7AF24A13" w14:textId="6CD01919" w:rsidR="007A444C" w:rsidRPr="00956B0E" w:rsidRDefault="007A444C" w:rsidP="00956B0E">
      <w:pPr>
        <w:spacing w:after="0" w:line="240" w:lineRule="auto"/>
        <w:rPr>
          <w:rFonts w:asciiTheme="majorBidi" w:hAnsiTheme="majorBidi" w:cstheme="majorBidi"/>
          <w:sz w:val="24"/>
          <w:szCs w:val="24"/>
        </w:rPr>
      </w:pPr>
    </w:p>
    <w:p w14:paraId="22D90371" w14:textId="77777777" w:rsidR="00814A3E" w:rsidRPr="00956B0E" w:rsidRDefault="00814A3E" w:rsidP="00956B0E">
      <w:pPr>
        <w:spacing w:after="0" w:line="240" w:lineRule="auto"/>
        <w:jc w:val="right"/>
        <w:rPr>
          <w:rFonts w:asciiTheme="majorBidi" w:hAnsiTheme="majorBidi" w:cstheme="majorBidi"/>
          <w:b/>
          <w:sz w:val="24"/>
          <w:szCs w:val="24"/>
        </w:rPr>
      </w:pPr>
      <w:r w:rsidRPr="00956B0E">
        <w:rPr>
          <w:rFonts w:asciiTheme="majorBidi" w:hAnsiTheme="majorBidi" w:cstheme="majorBidi"/>
          <w:b/>
          <w:sz w:val="24"/>
          <w:szCs w:val="24"/>
        </w:rPr>
        <w:t>/2 marks</w:t>
      </w:r>
    </w:p>
    <w:p w14:paraId="5791DB84" w14:textId="77777777" w:rsidR="0020414B" w:rsidRDefault="0020414B" w:rsidP="00956B0E">
      <w:pPr>
        <w:spacing w:after="0" w:line="240" w:lineRule="auto"/>
        <w:rPr>
          <w:rFonts w:asciiTheme="majorBidi" w:hAnsiTheme="majorBidi" w:cstheme="majorBidi"/>
          <w:bCs/>
          <w:sz w:val="24"/>
          <w:szCs w:val="24"/>
        </w:rPr>
      </w:pPr>
    </w:p>
    <w:p w14:paraId="5EFD39F8" w14:textId="3C9C69C1" w:rsidR="00D51C27" w:rsidRPr="00956B0E" w:rsidRDefault="0037481E" w:rsidP="00956B0E">
      <w:pPr>
        <w:spacing w:after="0" w:line="240" w:lineRule="auto"/>
        <w:rPr>
          <w:rFonts w:asciiTheme="majorBidi" w:hAnsiTheme="majorBidi" w:cstheme="majorBidi"/>
          <w:bCs/>
          <w:sz w:val="24"/>
          <w:szCs w:val="24"/>
        </w:rPr>
      </w:pPr>
      <w:r w:rsidRPr="00956B0E">
        <w:rPr>
          <w:rFonts w:asciiTheme="majorBidi" w:hAnsiTheme="majorBidi" w:cstheme="majorBidi"/>
          <w:bCs/>
          <w:sz w:val="24"/>
          <w:szCs w:val="24"/>
        </w:rPr>
        <w:t>The patient complains to the registered nurse that their breathing is getting worse.  Upon reassessment of the patient the nurse finds the following:</w:t>
      </w:r>
    </w:p>
    <w:tbl>
      <w:tblPr>
        <w:tblStyle w:val="TableGrid"/>
        <w:tblW w:w="0" w:type="auto"/>
        <w:tblLook w:val="04A0" w:firstRow="1" w:lastRow="0" w:firstColumn="1" w:lastColumn="0" w:noHBand="0" w:noVBand="1"/>
      </w:tblPr>
      <w:tblGrid>
        <w:gridCol w:w="4999"/>
      </w:tblGrid>
      <w:tr w:rsidR="00D51C27" w:rsidRPr="00956B0E" w14:paraId="7B0D13F4" w14:textId="77777777" w:rsidTr="00D64C08">
        <w:trPr>
          <w:trHeight w:val="275"/>
        </w:trPr>
        <w:tc>
          <w:tcPr>
            <w:tcW w:w="4999" w:type="dxa"/>
            <w:tcBorders>
              <w:top w:val="single" w:sz="4" w:space="0" w:color="auto"/>
              <w:left w:val="single" w:sz="4" w:space="0" w:color="auto"/>
              <w:bottom w:val="single" w:sz="4" w:space="0" w:color="auto"/>
              <w:right w:val="single" w:sz="4" w:space="0" w:color="auto"/>
            </w:tcBorders>
            <w:hideMark/>
          </w:tcPr>
          <w:p w14:paraId="33A5CF43" w14:textId="77777777" w:rsidR="00D51C27" w:rsidRPr="00956B0E" w:rsidRDefault="00D51C27" w:rsidP="00956B0E">
            <w:pPr>
              <w:rPr>
                <w:rFonts w:asciiTheme="majorBidi" w:hAnsiTheme="majorBidi" w:cstheme="majorBidi"/>
                <w:b/>
                <w:sz w:val="24"/>
                <w:szCs w:val="24"/>
              </w:rPr>
            </w:pPr>
            <w:r w:rsidRPr="00956B0E">
              <w:rPr>
                <w:rFonts w:asciiTheme="majorBidi" w:hAnsiTheme="majorBidi" w:cstheme="majorBidi"/>
                <w:b/>
                <w:sz w:val="24"/>
                <w:szCs w:val="24"/>
              </w:rPr>
              <w:t>Chart View: Assessment</w:t>
            </w:r>
          </w:p>
        </w:tc>
      </w:tr>
      <w:tr w:rsidR="00D51C27" w:rsidRPr="00956B0E" w14:paraId="6A0F693C" w14:textId="77777777" w:rsidTr="00EB5844">
        <w:trPr>
          <w:trHeight w:val="1919"/>
        </w:trPr>
        <w:tc>
          <w:tcPr>
            <w:tcW w:w="4999" w:type="dxa"/>
            <w:tcBorders>
              <w:top w:val="single" w:sz="4" w:space="0" w:color="auto"/>
              <w:left w:val="single" w:sz="4" w:space="0" w:color="auto"/>
              <w:bottom w:val="single" w:sz="4" w:space="0" w:color="auto"/>
              <w:right w:val="single" w:sz="4" w:space="0" w:color="auto"/>
            </w:tcBorders>
            <w:hideMark/>
          </w:tcPr>
          <w:p w14:paraId="3FC376F2" w14:textId="77777777" w:rsidR="00D51C27" w:rsidRPr="00956B0E" w:rsidRDefault="00D51C27" w:rsidP="00956B0E">
            <w:pPr>
              <w:rPr>
                <w:rFonts w:asciiTheme="majorBidi" w:hAnsiTheme="majorBidi" w:cstheme="majorBidi"/>
                <w:sz w:val="24"/>
                <w:szCs w:val="24"/>
              </w:rPr>
            </w:pPr>
            <w:r w:rsidRPr="00956B0E">
              <w:rPr>
                <w:rFonts w:asciiTheme="majorBidi" w:hAnsiTheme="majorBidi" w:cstheme="majorBidi"/>
                <w:sz w:val="24"/>
                <w:szCs w:val="24"/>
              </w:rPr>
              <w:t>BP: 80/55</w:t>
            </w:r>
          </w:p>
          <w:p w14:paraId="48B6ECC4" w14:textId="77777777" w:rsidR="00D51C27" w:rsidRPr="00956B0E" w:rsidRDefault="0037481E" w:rsidP="00956B0E">
            <w:pPr>
              <w:rPr>
                <w:rFonts w:asciiTheme="majorBidi" w:hAnsiTheme="majorBidi" w:cstheme="majorBidi"/>
                <w:sz w:val="24"/>
                <w:szCs w:val="24"/>
              </w:rPr>
            </w:pPr>
            <w:r w:rsidRPr="00956B0E">
              <w:rPr>
                <w:rFonts w:asciiTheme="majorBidi" w:hAnsiTheme="majorBidi" w:cstheme="majorBidi"/>
                <w:sz w:val="24"/>
                <w:szCs w:val="24"/>
              </w:rPr>
              <w:t>HR: 102</w:t>
            </w:r>
            <w:r w:rsidR="00D51C27" w:rsidRPr="00956B0E">
              <w:rPr>
                <w:rFonts w:asciiTheme="majorBidi" w:hAnsiTheme="majorBidi" w:cstheme="majorBidi"/>
                <w:sz w:val="24"/>
                <w:szCs w:val="24"/>
              </w:rPr>
              <w:t xml:space="preserve"> beats/min</w:t>
            </w:r>
          </w:p>
          <w:p w14:paraId="2CA606A7" w14:textId="77777777" w:rsidR="00D51C27" w:rsidRPr="00956B0E" w:rsidRDefault="0037481E" w:rsidP="00956B0E">
            <w:pPr>
              <w:rPr>
                <w:rFonts w:asciiTheme="majorBidi" w:hAnsiTheme="majorBidi" w:cstheme="majorBidi"/>
                <w:sz w:val="24"/>
                <w:szCs w:val="24"/>
              </w:rPr>
            </w:pPr>
            <w:r w:rsidRPr="00956B0E">
              <w:rPr>
                <w:rFonts w:asciiTheme="majorBidi" w:hAnsiTheme="majorBidi" w:cstheme="majorBidi"/>
                <w:sz w:val="24"/>
                <w:szCs w:val="24"/>
              </w:rPr>
              <w:t>RR: 32</w:t>
            </w:r>
            <w:r w:rsidR="00D51C27" w:rsidRPr="00956B0E">
              <w:rPr>
                <w:rFonts w:asciiTheme="majorBidi" w:hAnsiTheme="majorBidi" w:cstheme="majorBidi"/>
                <w:sz w:val="24"/>
                <w:szCs w:val="24"/>
              </w:rPr>
              <w:t xml:space="preserve"> breaths/min</w:t>
            </w:r>
          </w:p>
          <w:p w14:paraId="7859FA46" w14:textId="77777777" w:rsidR="00D51C27" w:rsidRPr="00956B0E" w:rsidRDefault="00D51C27" w:rsidP="00956B0E">
            <w:pPr>
              <w:rPr>
                <w:rFonts w:asciiTheme="majorBidi" w:hAnsiTheme="majorBidi" w:cstheme="majorBidi"/>
                <w:sz w:val="24"/>
                <w:szCs w:val="24"/>
              </w:rPr>
            </w:pPr>
            <w:r w:rsidRPr="00956B0E">
              <w:rPr>
                <w:rFonts w:asciiTheme="majorBidi" w:hAnsiTheme="majorBidi" w:cstheme="majorBidi"/>
                <w:sz w:val="24"/>
                <w:szCs w:val="24"/>
              </w:rPr>
              <w:t>SaO</w:t>
            </w:r>
            <w:r w:rsidRPr="00956B0E">
              <w:rPr>
                <w:rFonts w:asciiTheme="majorBidi" w:hAnsiTheme="majorBidi" w:cstheme="majorBidi"/>
                <w:sz w:val="24"/>
                <w:szCs w:val="24"/>
                <w:vertAlign w:val="subscript"/>
              </w:rPr>
              <w:t>2</w:t>
            </w:r>
            <w:r w:rsidR="0037481E" w:rsidRPr="00956B0E">
              <w:rPr>
                <w:rFonts w:asciiTheme="majorBidi" w:hAnsiTheme="majorBidi" w:cstheme="majorBidi"/>
                <w:sz w:val="24"/>
                <w:szCs w:val="24"/>
              </w:rPr>
              <w:t>:  84% on non-rebreather mask</w:t>
            </w:r>
          </w:p>
          <w:p w14:paraId="2EE345D1" w14:textId="77777777" w:rsidR="0037481E" w:rsidRPr="00956B0E" w:rsidRDefault="0037481E" w:rsidP="00956B0E">
            <w:pPr>
              <w:rPr>
                <w:rFonts w:asciiTheme="majorBidi" w:hAnsiTheme="majorBidi" w:cstheme="majorBidi"/>
                <w:sz w:val="24"/>
                <w:szCs w:val="24"/>
              </w:rPr>
            </w:pPr>
            <w:r w:rsidRPr="00956B0E">
              <w:rPr>
                <w:rFonts w:asciiTheme="majorBidi" w:hAnsiTheme="majorBidi" w:cstheme="majorBidi"/>
                <w:sz w:val="24"/>
                <w:szCs w:val="24"/>
              </w:rPr>
              <w:t>Skin is cold and clammy</w:t>
            </w:r>
          </w:p>
          <w:p w14:paraId="6DE44A9D" w14:textId="35CDB043" w:rsidR="00D51C27" w:rsidRPr="00956B0E" w:rsidRDefault="0037481E" w:rsidP="00956B0E">
            <w:pPr>
              <w:rPr>
                <w:rFonts w:asciiTheme="majorBidi" w:hAnsiTheme="majorBidi" w:cstheme="majorBidi"/>
                <w:sz w:val="24"/>
                <w:szCs w:val="24"/>
              </w:rPr>
            </w:pPr>
            <w:r w:rsidRPr="00956B0E">
              <w:rPr>
                <w:rFonts w:asciiTheme="majorBidi" w:hAnsiTheme="majorBidi" w:cstheme="majorBidi"/>
                <w:sz w:val="24"/>
                <w:szCs w:val="24"/>
              </w:rPr>
              <w:t>LOC is deteriorating</w:t>
            </w:r>
          </w:p>
        </w:tc>
      </w:tr>
    </w:tbl>
    <w:p w14:paraId="6C451AE8" w14:textId="77777777" w:rsidR="007A444C" w:rsidRPr="00956B0E" w:rsidRDefault="007A444C" w:rsidP="00956B0E">
      <w:pPr>
        <w:spacing w:after="0" w:line="240" w:lineRule="auto"/>
        <w:rPr>
          <w:rFonts w:asciiTheme="majorBidi" w:hAnsiTheme="majorBidi" w:cstheme="majorBidi"/>
          <w:sz w:val="24"/>
          <w:szCs w:val="24"/>
        </w:rPr>
      </w:pPr>
    </w:p>
    <w:p w14:paraId="322616A4" w14:textId="21F032F0" w:rsidR="00FE05B1" w:rsidRPr="00956B0E" w:rsidRDefault="00FE05B1" w:rsidP="00956B0E">
      <w:pPr>
        <w:pStyle w:val="ListParagraph"/>
        <w:numPr>
          <w:ilvl w:val="0"/>
          <w:numId w:val="1"/>
        </w:numPr>
        <w:spacing w:after="0" w:line="240" w:lineRule="auto"/>
        <w:rPr>
          <w:rFonts w:asciiTheme="majorBidi" w:hAnsiTheme="majorBidi" w:cstheme="majorBidi"/>
          <w:b/>
          <w:sz w:val="24"/>
          <w:szCs w:val="24"/>
        </w:rPr>
      </w:pPr>
      <w:r w:rsidRPr="00956B0E">
        <w:rPr>
          <w:rFonts w:asciiTheme="majorBidi" w:hAnsiTheme="majorBidi" w:cstheme="majorBidi"/>
          <w:sz w:val="24"/>
          <w:szCs w:val="24"/>
        </w:rPr>
        <w:t xml:space="preserve"> </w:t>
      </w:r>
      <w:r w:rsidRPr="00956B0E">
        <w:rPr>
          <w:rFonts w:asciiTheme="majorBidi" w:hAnsiTheme="majorBidi" w:cstheme="majorBidi"/>
          <w:b/>
          <w:sz w:val="24"/>
          <w:szCs w:val="24"/>
        </w:rPr>
        <w:t>What immediate intervention does the registered nurse anticipate for the patient?</w:t>
      </w:r>
      <w:r w:rsidR="00814A3E" w:rsidRPr="00956B0E">
        <w:rPr>
          <w:rFonts w:asciiTheme="majorBidi" w:hAnsiTheme="majorBidi" w:cstheme="majorBidi"/>
          <w:b/>
          <w:sz w:val="24"/>
          <w:szCs w:val="24"/>
        </w:rPr>
        <w:t xml:space="preserve"> What should be the nurse’s priority action. List rationale.</w:t>
      </w:r>
    </w:p>
    <w:p w14:paraId="26A0F312" w14:textId="55CDE842" w:rsidR="00814A3E" w:rsidRPr="0020414B" w:rsidRDefault="0020414B" w:rsidP="0020414B">
      <w:pPr>
        <w:spacing w:after="0" w:line="240" w:lineRule="auto"/>
        <w:ind w:left="360" w:firstLine="360"/>
        <w:rPr>
          <w:rFonts w:asciiTheme="majorBidi" w:hAnsiTheme="majorBidi" w:cstheme="majorBidi"/>
          <w:bCs/>
          <w:sz w:val="24"/>
          <w:szCs w:val="24"/>
        </w:rPr>
      </w:pPr>
      <w:r w:rsidRPr="0020414B">
        <w:rPr>
          <w:rFonts w:asciiTheme="majorBidi" w:hAnsiTheme="majorBidi" w:cstheme="majorBidi"/>
          <w:bCs/>
          <w:sz w:val="24"/>
          <w:szCs w:val="24"/>
        </w:rPr>
        <w:t>Based on the ABC rule, we would focus on the patient’s breathing</w:t>
      </w:r>
      <w:r>
        <w:rPr>
          <w:rFonts w:asciiTheme="majorBidi" w:hAnsiTheme="majorBidi" w:cstheme="majorBidi"/>
          <w:bCs/>
          <w:sz w:val="24"/>
          <w:szCs w:val="24"/>
        </w:rPr>
        <w:t xml:space="preserve"> (Thim et al., 2012)</w:t>
      </w:r>
      <w:r w:rsidRPr="0020414B">
        <w:rPr>
          <w:rFonts w:asciiTheme="majorBidi" w:hAnsiTheme="majorBidi" w:cstheme="majorBidi"/>
          <w:bCs/>
          <w:sz w:val="24"/>
          <w:szCs w:val="24"/>
        </w:rPr>
        <w:t>. Thus, intubation would be the top priority action as the patient is tachypneic, hypoxic, and complaining of dyspnea despite the non-rebreather mask. As the patient is losing consciousness, their airway is even more compromised. Therefore, the nurse should notify the physician and prepare the patient for intubation and ventilation (Nursing.com</w:t>
      </w:r>
      <w:r>
        <w:rPr>
          <w:rFonts w:asciiTheme="majorBidi" w:hAnsiTheme="majorBidi" w:cstheme="majorBidi"/>
          <w:bCs/>
          <w:sz w:val="24"/>
          <w:szCs w:val="24"/>
        </w:rPr>
        <w:t>, n.d.</w:t>
      </w:r>
      <w:r w:rsidRPr="0020414B">
        <w:rPr>
          <w:rFonts w:asciiTheme="majorBidi" w:hAnsiTheme="majorBidi" w:cstheme="majorBidi"/>
          <w:bCs/>
          <w:sz w:val="24"/>
          <w:szCs w:val="24"/>
        </w:rPr>
        <w:t>). Once the airway is controlled, we can focus on circulation and monitoring. This may include inserting an arterial line for hemodynamic monitoring, a central line for fluid and medication administration, and possible surgery to fix the damage that caused the cardiogenic shock (Nursing.com</w:t>
      </w:r>
      <w:r>
        <w:rPr>
          <w:rFonts w:asciiTheme="majorBidi" w:hAnsiTheme="majorBidi" w:cstheme="majorBidi"/>
          <w:bCs/>
          <w:sz w:val="24"/>
          <w:szCs w:val="24"/>
        </w:rPr>
        <w:t>, n.d.</w:t>
      </w:r>
      <w:r w:rsidRPr="0020414B">
        <w:rPr>
          <w:rFonts w:asciiTheme="majorBidi" w:hAnsiTheme="majorBidi" w:cstheme="majorBidi"/>
          <w:bCs/>
          <w:sz w:val="24"/>
          <w:szCs w:val="24"/>
        </w:rPr>
        <w:t xml:space="preserve">). Medication may be initiated to address the circulation issue. This includes a vasopressor to increase the cardiac output and improve blood pressure. This also ensures that blood is being perfused to other organs to prevent organ failure (Belleza, 2021). Frequent monitoring is required to assess a patient’s change in status. Nurses should be assessing for respiratory distress, pain level, change in VS and level of consciousness, and monitor for any organ failure (Kosaraju et al., 2022; Saxena et al., 2020). For example, monitoring urine output to ensure that the kidneys are being perfused (Saxena et al., 2020).  </w:t>
      </w:r>
    </w:p>
    <w:p w14:paraId="7E494726" w14:textId="0799B45D" w:rsidR="00814A3E" w:rsidRPr="00956B0E" w:rsidRDefault="00814A3E" w:rsidP="00956B0E">
      <w:pPr>
        <w:pStyle w:val="ListParagraph"/>
        <w:spacing w:after="0" w:line="240" w:lineRule="auto"/>
        <w:jc w:val="right"/>
        <w:rPr>
          <w:rFonts w:asciiTheme="majorBidi" w:hAnsiTheme="majorBidi" w:cstheme="majorBidi"/>
          <w:b/>
          <w:sz w:val="24"/>
          <w:szCs w:val="24"/>
        </w:rPr>
      </w:pPr>
      <w:r w:rsidRPr="00956B0E">
        <w:rPr>
          <w:rFonts w:asciiTheme="majorBidi" w:hAnsiTheme="majorBidi" w:cstheme="majorBidi"/>
          <w:b/>
          <w:sz w:val="24"/>
          <w:szCs w:val="24"/>
        </w:rPr>
        <w:t>/2 marks</w:t>
      </w:r>
    </w:p>
    <w:p w14:paraId="7A3F5BD4" w14:textId="7A65CD87" w:rsidR="00FE05B1" w:rsidRPr="00956B0E" w:rsidRDefault="00FE05B1" w:rsidP="00956B0E">
      <w:pPr>
        <w:spacing w:after="0" w:line="240" w:lineRule="auto"/>
        <w:rPr>
          <w:rFonts w:asciiTheme="majorBidi" w:hAnsiTheme="majorBidi" w:cstheme="majorBidi"/>
          <w:sz w:val="24"/>
          <w:szCs w:val="24"/>
        </w:rPr>
      </w:pPr>
    </w:p>
    <w:p w14:paraId="253EF4FA" w14:textId="77777777" w:rsidR="0020414B" w:rsidRPr="0020414B" w:rsidRDefault="0020414B" w:rsidP="0020414B">
      <w:pPr>
        <w:pStyle w:val="ListParagraph"/>
        <w:spacing w:after="0" w:line="240" w:lineRule="auto"/>
        <w:rPr>
          <w:rFonts w:asciiTheme="majorBidi" w:hAnsiTheme="majorBidi" w:cstheme="majorBidi"/>
          <w:sz w:val="24"/>
          <w:szCs w:val="24"/>
        </w:rPr>
      </w:pPr>
    </w:p>
    <w:p w14:paraId="59BBCB39" w14:textId="119F3EF5" w:rsidR="00814A3E" w:rsidRPr="00956B0E" w:rsidRDefault="00814A3E" w:rsidP="00956B0E">
      <w:pPr>
        <w:pStyle w:val="ListParagraph"/>
        <w:numPr>
          <w:ilvl w:val="0"/>
          <w:numId w:val="1"/>
        </w:numPr>
        <w:spacing w:after="0" w:line="240" w:lineRule="auto"/>
        <w:rPr>
          <w:rFonts w:asciiTheme="majorBidi" w:hAnsiTheme="majorBidi" w:cstheme="majorBidi"/>
          <w:sz w:val="24"/>
          <w:szCs w:val="24"/>
        </w:rPr>
      </w:pPr>
      <w:r w:rsidRPr="00956B0E">
        <w:rPr>
          <w:rFonts w:asciiTheme="majorBidi" w:hAnsiTheme="majorBidi" w:cstheme="majorBidi"/>
          <w:b/>
          <w:bCs/>
          <w:sz w:val="24"/>
          <w:szCs w:val="24"/>
        </w:rPr>
        <w:t>In a patient with cardiogenic shock, the registered nurse anticipates the following hemodynamic measurements. Complete the chart. Indicate if measurement high or low</w:t>
      </w:r>
      <w:r w:rsidR="00EB5844" w:rsidRPr="00956B0E">
        <w:rPr>
          <w:rFonts w:asciiTheme="majorBidi" w:hAnsiTheme="majorBidi" w:cstheme="majorBidi"/>
          <w:b/>
          <w:bCs/>
          <w:sz w:val="24"/>
          <w:szCs w:val="24"/>
        </w:rPr>
        <w:t xml:space="preserve"> and p</w:t>
      </w:r>
      <w:r w:rsidRPr="00956B0E">
        <w:rPr>
          <w:rFonts w:asciiTheme="majorBidi" w:hAnsiTheme="majorBidi" w:cstheme="majorBidi"/>
          <w:b/>
          <w:bCs/>
          <w:sz w:val="24"/>
          <w:szCs w:val="24"/>
        </w:rPr>
        <w:t>rovide the rationale.</w:t>
      </w:r>
    </w:p>
    <w:p w14:paraId="16BD4A41" w14:textId="77777777" w:rsidR="00814A3E" w:rsidRPr="00956B0E" w:rsidRDefault="00814A3E" w:rsidP="00956B0E">
      <w:pPr>
        <w:pStyle w:val="ListParagraph"/>
        <w:spacing w:after="0" w:line="240" w:lineRule="auto"/>
        <w:rPr>
          <w:rFonts w:asciiTheme="majorBidi" w:hAnsiTheme="majorBidi" w:cstheme="majorBidi"/>
          <w:sz w:val="24"/>
          <w:szCs w:val="24"/>
        </w:rPr>
      </w:pPr>
    </w:p>
    <w:tbl>
      <w:tblPr>
        <w:tblStyle w:val="TableGrid"/>
        <w:tblpPr w:leftFromText="180" w:rightFromText="180" w:vertAnchor="text" w:tblpY="3"/>
        <w:tblW w:w="9918" w:type="dxa"/>
        <w:tblLook w:val="04A0" w:firstRow="1" w:lastRow="0" w:firstColumn="1" w:lastColumn="0" w:noHBand="0" w:noVBand="1"/>
      </w:tblPr>
      <w:tblGrid>
        <w:gridCol w:w="2625"/>
        <w:gridCol w:w="1230"/>
        <w:gridCol w:w="6063"/>
      </w:tblGrid>
      <w:tr w:rsidR="00814A3E" w:rsidRPr="00956B0E" w14:paraId="35CDC17C" w14:textId="77777777" w:rsidTr="00EE585D">
        <w:tc>
          <w:tcPr>
            <w:tcW w:w="2625" w:type="dxa"/>
          </w:tcPr>
          <w:p w14:paraId="147025DE" w14:textId="77777777" w:rsidR="00814A3E" w:rsidRPr="00956B0E" w:rsidRDefault="00814A3E" w:rsidP="00956B0E">
            <w:pPr>
              <w:rPr>
                <w:rFonts w:asciiTheme="majorBidi" w:hAnsiTheme="majorBidi" w:cstheme="majorBidi"/>
                <w:b/>
                <w:bCs/>
                <w:sz w:val="24"/>
                <w:szCs w:val="24"/>
              </w:rPr>
            </w:pPr>
            <w:r w:rsidRPr="00956B0E">
              <w:rPr>
                <w:rFonts w:asciiTheme="majorBidi" w:hAnsiTheme="majorBidi" w:cstheme="majorBidi"/>
                <w:b/>
                <w:bCs/>
                <w:sz w:val="24"/>
                <w:szCs w:val="24"/>
              </w:rPr>
              <w:t>Hemodynamic Parameter</w:t>
            </w:r>
          </w:p>
        </w:tc>
        <w:tc>
          <w:tcPr>
            <w:tcW w:w="1230" w:type="dxa"/>
          </w:tcPr>
          <w:p w14:paraId="2D69660E" w14:textId="77777777" w:rsidR="00814A3E" w:rsidRPr="00956B0E" w:rsidRDefault="00814A3E" w:rsidP="00956B0E">
            <w:pPr>
              <w:rPr>
                <w:rFonts w:asciiTheme="majorBidi" w:hAnsiTheme="majorBidi" w:cstheme="majorBidi"/>
                <w:b/>
                <w:bCs/>
                <w:sz w:val="24"/>
                <w:szCs w:val="24"/>
              </w:rPr>
            </w:pPr>
            <w:r w:rsidRPr="00956B0E">
              <w:rPr>
                <w:rFonts w:asciiTheme="majorBidi" w:hAnsiTheme="majorBidi" w:cstheme="majorBidi"/>
                <w:b/>
                <w:bCs/>
                <w:sz w:val="24"/>
                <w:szCs w:val="24"/>
              </w:rPr>
              <w:t>High /Low</w:t>
            </w:r>
          </w:p>
        </w:tc>
        <w:tc>
          <w:tcPr>
            <w:tcW w:w="6063" w:type="dxa"/>
          </w:tcPr>
          <w:p w14:paraId="3F7CE799" w14:textId="77777777" w:rsidR="00814A3E" w:rsidRPr="00956B0E" w:rsidRDefault="00814A3E" w:rsidP="00956B0E">
            <w:pPr>
              <w:rPr>
                <w:rFonts w:asciiTheme="majorBidi" w:hAnsiTheme="majorBidi" w:cstheme="majorBidi"/>
                <w:b/>
                <w:bCs/>
                <w:sz w:val="24"/>
                <w:szCs w:val="24"/>
              </w:rPr>
            </w:pPr>
            <w:r w:rsidRPr="00956B0E">
              <w:rPr>
                <w:rFonts w:asciiTheme="majorBidi" w:hAnsiTheme="majorBidi" w:cstheme="majorBidi"/>
                <w:b/>
                <w:bCs/>
                <w:sz w:val="24"/>
                <w:szCs w:val="24"/>
              </w:rPr>
              <w:t>Rationale</w:t>
            </w:r>
          </w:p>
        </w:tc>
      </w:tr>
      <w:tr w:rsidR="00814A3E" w:rsidRPr="00956B0E" w14:paraId="734813D6" w14:textId="77777777" w:rsidTr="00EE585D">
        <w:tc>
          <w:tcPr>
            <w:tcW w:w="2625" w:type="dxa"/>
          </w:tcPr>
          <w:p w14:paraId="318470EA" w14:textId="77777777" w:rsidR="00814A3E" w:rsidRPr="00956B0E" w:rsidRDefault="00814A3E" w:rsidP="00956B0E">
            <w:pPr>
              <w:rPr>
                <w:rFonts w:asciiTheme="majorBidi" w:hAnsiTheme="majorBidi" w:cstheme="majorBidi"/>
                <w:sz w:val="24"/>
                <w:szCs w:val="24"/>
              </w:rPr>
            </w:pPr>
            <w:r w:rsidRPr="00956B0E">
              <w:rPr>
                <w:rFonts w:asciiTheme="majorBidi" w:hAnsiTheme="majorBidi" w:cstheme="majorBidi"/>
                <w:sz w:val="24"/>
                <w:szCs w:val="24"/>
              </w:rPr>
              <w:t>Cardiac output</w:t>
            </w:r>
          </w:p>
        </w:tc>
        <w:tc>
          <w:tcPr>
            <w:tcW w:w="1230" w:type="dxa"/>
          </w:tcPr>
          <w:p w14:paraId="40EC83B2" w14:textId="7191879F" w:rsidR="00814A3E" w:rsidRPr="00956B0E" w:rsidRDefault="00096274" w:rsidP="00956B0E">
            <w:pPr>
              <w:rPr>
                <w:rFonts w:asciiTheme="majorBidi" w:hAnsiTheme="majorBidi" w:cstheme="majorBidi"/>
                <w:sz w:val="24"/>
                <w:szCs w:val="24"/>
              </w:rPr>
            </w:pPr>
            <w:r>
              <w:rPr>
                <w:rFonts w:asciiTheme="majorBidi" w:hAnsiTheme="majorBidi" w:cstheme="majorBidi"/>
                <w:sz w:val="24"/>
                <w:szCs w:val="24"/>
              </w:rPr>
              <w:t>low</w:t>
            </w:r>
          </w:p>
        </w:tc>
        <w:tc>
          <w:tcPr>
            <w:tcW w:w="6063" w:type="dxa"/>
          </w:tcPr>
          <w:p w14:paraId="4583FB2F" w14:textId="21860B9A" w:rsidR="00814A3E" w:rsidRPr="00956B0E" w:rsidRDefault="00647409" w:rsidP="00956B0E">
            <w:pPr>
              <w:rPr>
                <w:rFonts w:asciiTheme="majorBidi" w:hAnsiTheme="majorBidi" w:cstheme="majorBidi"/>
                <w:color w:val="002060"/>
                <w:sz w:val="24"/>
                <w:szCs w:val="24"/>
              </w:rPr>
            </w:pPr>
            <w:r w:rsidRPr="00647409">
              <w:rPr>
                <w:rFonts w:asciiTheme="majorBidi" w:hAnsiTheme="majorBidi" w:cstheme="majorBidi"/>
                <w:sz w:val="24"/>
                <w:szCs w:val="24"/>
              </w:rPr>
              <w:t xml:space="preserve">Cardiogenic shock often occurs due to a myocardial infarction (MI) which is associated with compromised blood flow due to plague build up (National Heart, Lung, and Blood Institute, 2022). The plague builds up decreases the diameter of the blood vessels, leading to low cardiac out which is the amount of blood that is pumped by the heart, in </w:t>
            </w:r>
            <w:r w:rsidRPr="00647409">
              <w:rPr>
                <w:rFonts w:asciiTheme="majorBidi" w:hAnsiTheme="majorBidi" w:cstheme="majorBidi"/>
                <w:sz w:val="24"/>
                <w:szCs w:val="24"/>
              </w:rPr>
              <w:lastRenderedPageBreak/>
              <w:t>one minute (</w:t>
            </w:r>
            <w:r w:rsidR="005428EB" w:rsidRPr="005428EB">
              <w:rPr>
                <w:rFonts w:asciiTheme="majorBidi" w:hAnsiTheme="majorBidi" w:cstheme="majorBidi"/>
                <w:sz w:val="24"/>
                <w:szCs w:val="24"/>
              </w:rPr>
              <w:t>National Heart, Lung, and Blood Institute, 2022</w:t>
            </w:r>
            <w:r w:rsidRPr="005428EB">
              <w:rPr>
                <w:rFonts w:asciiTheme="majorBidi" w:hAnsiTheme="majorBidi" w:cstheme="majorBidi"/>
                <w:sz w:val="24"/>
                <w:szCs w:val="24"/>
              </w:rPr>
              <w:t>).</w:t>
            </w:r>
            <w:r w:rsidRPr="00647409">
              <w:rPr>
                <w:rFonts w:asciiTheme="majorBidi" w:hAnsiTheme="majorBidi" w:cstheme="majorBidi"/>
                <w:sz w:val="24"/>
                <w:szCs w:val="24"/>
              </w:rPr>
              <w:t xml:space="preserve"> If not treated, this will lead to poor perfusion of other organs.</w:t>
            </w:r>
          </w:p>
        </w:tc>
      </w:tr>
      <w:tr w:rsidR="00814A3E" w:rsidRPr="00956B0E" w14:paraId="4B1A1738" w14:textId="77777777" w:rsidTr="00EE585D">
        <w:tc>
          <w:tcPr>
            <w:tcW w:w="2625" w:type="dxa"/>
          </w:tcPr>
          <w:p w14:paraId="79559B95" w14:textId="77777777" w:rsidR="00814A3E" w:rsidRPr="00956B0E" w:rsidRDefault="00814A3E" w:rsidP="00956B0E">
            <w:pPr>
              <w:rPr>
                <w:rFonts w:asciiTheme="majorBidi" w:hAnsiTheme="majorBidi" w:cstheme="majorBidi"/>
                <w:sz w:val="24"/>
                <w:szCs w:val="24"/>
              </w:rPr>
            </w:pPr>
            <w:r w:rsidRPr="00956B0E">
              <w:rPr>
                <w:rFonts w:asciiTheme="majorBidi" w:hAnsiTheme="majorBidi" w:cstheme="majorBidi"/>
                <w:sz w:val="24"/>
                <w:szCs w:val="24"/>
              </w:rPr>
              <w:lastRenderedPageBreak/>
              <w:t>Pulmonary capillary wedge pressure</w:t>
            </w:r>
          </w:p>
        </w:tc>
        <w:tc>
          <w:tcPr>
            <w:tcW w:w="1230" w:type="dxa"/>
          </w:tcPr>
          <w:p w14:paraId="643E94F1" w14:textId="6906DEAC" w:rsidR="00814A3E" w:rsidRPr="00956B0E" w:rsidRDefault="00096274" w:rsidP="00956B0E">
            <w:pPr>
              <w:rPr>
                <w:rFonts w:asciiTheme="majorBidi" w:hAnsiTheme="majorBidi" w:cstheme="majorBidi"/>
                <w:sz w:val="24"/>
                <w:szCs w:val="24"/>
              </w:rPr>
            </w:pPr>
            <w:r>
              <w:rPr>
                <w:rFonts w:asciiTheme="majorBidi" w:hAnsiTheme="majorBidi" w:cstheme="majorBidi"/>
                <w:sz w:val="24"/>
                <w:szCs w:val="24"/>
              </w:rPr>
              <w:t>high</w:t>
            </w:r>
          </w:p>
        </w:tc>
        <w:tc>
          <w:tcPr>
            <w:tcW w:w="6063" w:type="dxa"/>
          </w:tcPr>
          <w:p w14:paraId="1A37007A" w14:textId="0DF6507B" w:rsidR="00814A3E" w:rsidRPr="00956B0E" w:rsidRDefault="00647409" w:rsidP="00956B0E">
            <w:pPr>
              <w:rPr>
                <w:rFonts w:asciiTheme="majorBidi" w:hAnsiTheme="majorBidi" w:cstheme="majorBidi"/>
                <w:color w:val="002060"/>
                <w:sz w:val="24"/>
                <w:szCs w:val="24"/>
              </w:rPr>
            </w:pPr>
            <w:r w:rsidRPr="00647409">
              <w:rPr>
                <w:rFonts w:asciiTheme="majorBidi" w:hAnsiTheme="majorBidi" w:cstheme="majorBidi"/>
                <w:sz w:val="24"/>
                <w:szCs w:val="24"/>
              </w:rPr>
              <w:t xml:space="preserve">Pulmonary capillary wedge pressure (PCWP) is used to identify the severity of left ventricular failure. It measures the pressure of the left atrium and the filling of the left ventricles (Nair &amp; </w:t>
            </w:r>
            <w:proofErr w:type="spellStart"/>
            <w:r w:rsidRPr="00647409">
              <w:rPr>
                <w:rFonts w:asciiTheme="majorBidi" w:hAnsiTheme="majorBidi" w:cstheme="majorBidi"/>
                <w:sz w:val="24"/>
                <w:szCs w:val="24"/>
              </w:rPr>
              <w:t>Lamaa</w:t>
            </w:r>
            <w:proofErr w:type="spellEnd"/>
            <w:r w:rsidRPr="00647409">
              <w:rPr>
                <w:rFonts w:asciiTheme="majorBidi" w:hAnsiTheme="majorBidi" w:cstheme="majorBidi"/>
                <w:sz w:val="24"/>
                <w:szCs w:val="24"/>
              </w:rPr>
              <w:t>, 2022). Due to increased SVR, blood may not be pumping out of the heart and may back up into the lungs, increasing the PCWP (Klabunde, 2023b).</w:t>
            </w:r>
          </w:p>
        </w:tc>
      </w:tr>
      <w:tr w:rsidR="00814A3E" w:rsidRPr="00956B0E" w14:paraId="5E4DDD72" w14:textId="77777777" w:rsidTr="00EE585D">
        <w:tc>
          <w:tcPr>
            <w:tcW w:w="2625" w:type="dxa"/>
          </w:tcPr>
          <w:p w14:paraId="42F9A373" w14:textId="77777777" w:rsidR="00814A3E" w:rsidRPr="00956B0E" w:rsidRDefault="00814A3E" w:rsidP="00956B0E">
            <w:pPr>
              <w:rPr>
                <w:rFonts w:asciiTheme="majorBidi" w:hAnsiTheme="majorBidi" w:cstheme="majorBidi"/>
                <w:sz w:val="24"/>
                <w:szCs w:val="24"/>
              </w:rPr>
            </w:pPr>
            <w:r w:rsidRPr="00956B0E">
              <w:rPr>
                <w:rFonts w:asciiTheme="majorBidi" w:hAnsiTheme="majorBidi" w:cstheme="majorBidi"/>
                <w:sz w:val="24"/>
                <w:szCs w:val="24"/>
              </w:rPr>
              <w:t>Central venous pressure</w:t>
            </w:r>
          </w:p>
        </w:tc>
        <w:tc>
          <w:tcPr>
            <w:tcW w:w="1230" w:type="dxa"/>
          </w:tcPr>
          <w:p w14:paraId="7E004006" w14:textId="46BD5145" w:rsidR="00814A3E" w:rsidRPr="00956B0E" w:rsidRDefault="00096274" w:rsidP="00956B0E">
            <w:pPr>
              <w:rPr>
                <w:rFonts w:asciiTheme="majorBidi" w:hAnsiTheme="majorBidi" w:cstheme="majorBidi"/>
                <w:sz w:val="24"/>
                <w:szCs w:val="24"/>
              </w:rPr>
            </w:pPr>
            <w:r>
              <w:rPr>
                <w:rFonts w:asciiTheme="majorBidi" w:hAnsiTheme="majorBidi" w:cstheme="majorBidi"/>
                <w:sz w:val="24"/>
                <w:szCs w:val="24"/>
              </w:rPr>
              <w:t>high</w:t>
            </w:r>
          </w:p>
        </w:tc>
        <w:tc>
          <w:tcPr>
            <w:tcW w:w="6063" w:type="dxa"/>
          </w:tcPr>
          <w:p w14:paraId="6AA530CB" w14:textId="24F28799" w:rsidR="00814A3E" w:rsidRPr="00956B0E" w:rsidRDefault="00647409" w:rsidP="00956B0E">
            <w:pPr>
              <w:rPr>
                <w:rFonts w:asciiTheme="majorBidi" w:hAnsiTheme="majorBidi" w:cstheme="majorBidi"/>
                <w:color w:val="002060"/>
                <w:sz w:val="24"/>
                <w:szCs w:val="24"/>
              </w:rPr>
            </w:pPr>
            <w:r w:rsidRPr="00647409">
              <w:rPr>
                <w:rFonts w:asciiTheme="majorBidi" w:hAnsiTheme="majorBidi" w:cstheme="majorBidi"/>
                <w:sz w:val="24"/>
                <w:szCs w:val="24"/>
              </w:rPr>
              <w:t>Central venous pressure (CVP) is used to evaluate the function of the heart by measuring the right atrial pressure/preload of the right ventricle (Shah &amp; Louis, 2022). Patients with cardiogenic shock have an increase in CVP because of the low CO. With less blood being pumped out of the heart, more blood is backing up into the right atrium and thus increasing the CVP (Klabunde, 2023a). Along with low CO, the body will try to compensate for the low BP by initiating the sympathetic nervous system to release vasoconstrictor substances which will increase the CVP (Klabunde, 2023a)</w:t>
            </w:r>
            <w:r>
              <w:rPr>
                <w:rFonts w:asciiTheme="majorBidi" w:hAnsiTheme="majorBidi" w:cstheme="majorBidi"/>
                <w:sz w:val="24"/>
                <w:szCs w:val="24"/>
              </w:rPr>
              <w:t>.</w:t>
            </w:r>
          </w:p>
        </w:tc>
      </w:tr>
      <w:tr w:rsidR="00814A3E" w:rsidRPr="00956B0E" w14:paraId="2164ACFE" w14:textId="77777777" w:rsidTr="00EE585D">
        <w:trPr>
          <w:trHeight w:val="2040"/>
        </w:trPr>
        <w:tc>
          <w:tcPr>
            <w:tcW w:w="2625" w:type="dxa"/>
          </w:tcPr>
          <w:p w14:paraId="6C35485C" w14:textId="77777777" w:rsidR="00814A3E" w:rsidRPr="00956B0E" w:rsidRDefault="00814A3E" w:rsidP="00956B0E">
            <w:pPr>
              <w:rPr>
                <w:rFonts w:asciiTheme="majorBidi" w:hAnsiTheme="majorBidi" w:cstheme="majorBidi"/>
                <w:sz w:val="24"/>
                <w:szCs w:val="24"/>
              </w:rPr>
            </w:pPr>
            <w:r w:rsidRPr="00956B0E">
              <w:rPr>
                <w:rFonts w:asciiTheme="majorBidi" w:hAnsiTheme="majorBidi" w:cstheme="majorBidi"/>
                <w:sz w:val="24"/>
                <w:szCs w:val="24"/>
              </w:rPr>
              <w:t>Systemic Vascular Resistance (= Afterload)</w:t>
            </w:r>
          </w:p>
        </w:tc>
        <w:tc>
          <w:tcPr>
            <w:tcW w:w="1230" w:type="dxa"/>
          </w:tcPr>
          <w:p w14:paraId="5325EB7B" w14:textId="337341AF" w:rsidR="00814A3E" w:rsidRPr="00956B0E" w:rsidRDefault="00096274" w:rsidP="00956B0E">
            <w:pPr>
              <w:rPr>
                <w:rFonts w:asciiTheme="majorBidi" w:hAnsiTheme="majorBidi" w:cstheme="majorBidi"/>
                <w:sz w:val="24"/>
                <w:szCs w:val="24"/>
              </w:rPr>
            </w:pPr>
            <w:r>
              <w:rPr>
                <w:rFonts w:asciiTheme="majorBidi" w:hAnsiTheme="majorBidi" w:cstheme="majorBidi"/>
                <w:sz w:val="24"/>
                <w:szCs w:val="24"/>
              </w:rPr>
              <w:t>high</w:t>
            </w:r>
          </w:p>
        </w:tc>
        <w:tc>
          <w:tcPr>
            <w:tcW w:w="6063" w:type="dxa"/>
          </w:tcPr>
          <w:p w14:paraId="35D75856" w14:textId="5C194D17" w:rsidR="00814A3E" w:rsidRPr="00956B0E" w:rsidRDefault="00647409" w:rsidP="00956B0E">
            <w:pPr>
              <w:rPr>
                <w:rFonts w:asciiTheme="majorBidi" w:hAnsiTheme="majorBidi" w:cstheme="majorBidi"/>
                <w:color w:val="002060"/>
                <w:sz w:val="24"/>
                <w:szCs w:val="24"/>
              </w:rPr>
            </w:pPr>
            <w:r w:rsidRPr="00647409">
              <w:rPr>
                <w:rFonts w:asciiTheme="majorBidi" w:hAnsiTheme="majorBidi" w:cstheme="majorBidi"/>
                <w:sz w:val="24"/>
                <w:szCs w:val="24"/>
              </w:rPr>
              <w:t xml:space="preserve">Systemic vascular resistance (SVR) is the resistance that ventricles must overcome to eject blood </w:t>
            </w:r>
            <w:r w:rsidRPr="005428EB">
              <w:rPr>
                <w:rFonts w:asciiTheme="majorBidi" w:hAnsiTheme="majorBidi" w:cstheme="majorBidi"/>
                <w:sz w:val="24"/>
                <w:szCs w:val="24"/>
              </w:rPr>
              <w:t>(</w:t>
            </w:r>
            <w:r w:rsidR="005428EB" w:rsidRPr="005428EB">
              <w:rPr>
                <w:rFonts w:asciiTheme="majorBidi" w:hAnsiTheme="majorBidi" w:cstheme="majorBidi"/>
                <w:sz w:val="24"/>
                <w:szCs w:val="24"/>
              </w:rPr>
              <w:t xml:space="preserve">King &amp; </w:t>
            </w:r>
            <w:proofErr w:type="spellStart"/>
            <w:r w:rsidR="005428EB" w:rsidRPr="005428EB">
              <w:rPr>
                <w:rFonts w:asciiTheme="majorBidi" w:hAnsiTheme="majorBidi" w:cstheme="majorBidi"/>
                <w:sz w:val="24"/>
                <w:szCs w:val="24"/>
              </w:rPr>
              <w:t>Lowery</w:t>
            </w:r>
            <w:proofErr w:type="spellEnd"/>
            <w:r w:rsidR="005428EB" w:rsidRPr="005428EB">
              <w:rPr>
                <w:rFonts w:asciiTheme="majorBidi" w:hAnsiTheme="majorBidi" w:cstheme="majorBidi"/>
                <w:sz w:val="24"/>
                <w:szCs w:val="24"/>
              </w:rPr>
              <w:t>, 2022</w:t>
            </w:r>
            <w:r w:rsidRPr="005428EB">
              <w:rPr>
                <w:rFonts w:asciiTheme="majorBidi" w:hAnsiTheme="majorBidi" w:cstheme="majorBidi"/>
                <w:sz w:val="24"/>
                <w:szCs w:val="24"/>
              </w:rPr>
              <w:t>).</w:t>
            </w:r>
            <w:r w:rsidRPr="00647409">
              <w:rPr>
                <w:rFonts w:asciiTheme="majorBidi" w:hAnsiTheme="majorBidi" w:cstheme="majorBidi"/>
                <w:sz w:val="24"/>
                <w:szCs w:val="24"/>
              </w:rPr>
              <w:t xml:space="preserve"> When CO is low, patients experience hypotension; thus, as a compensatory mechanism, blood vessels will constrict, increasing the SVR, </w:t>
            </w:r>
            <w:proofErr w:type="gramStart"/>
            <w:r w:rsidRPr="00647409">
              <w:rPr>
                <w:rFonts w:asciiTheme="majorBidi" w:hAnsiTheme="majorBidi" w:cstheme="majorBidi"/>
                <w:sz w:val="24"/>
                <w:szCs w:val="24"/>
              </w:rPr>
              <w:t>in order to</w:t>
            </w:r>
            <w:proofErr w:type="gramEnd"/>
            <w:r w:rsidRPr="00647409">
              <w:rPr>
                <w:rFonts w:asciiTheme="majorBidi" w:hAnsiTheme="majorBidi" w:cstheme="majorBidi"/>
                <w:sz w:val="24"/>
                <w:szCs w:val="24"/>
              </w:rPr>
              <w:t xml:space="preserve"> maintain normal blood pressure (Dahling, 2003). However, due to the constant increase in SVR, the heart is pumping against high pressure, leading to further damage.  </w:t>
            </w:r>
          </w:p>
        </w:tc>
      </w:tr>
    </w:tbl>
    <w:p w14:paraId="12D7A7FD" w14:textId="06EE8979" w:rsidR="00AD6339" w:rsidRPr="00647409" w:rsidRDefault="00AD6339" w:rsidP="00647409">
      <w:pPr>
        <w:spacing w:after="0" w:line="240" w:lineRule="auto"/>
        <w:rPr>
          <w:rFonts w:asciiTheme="majorBidi" w:hAnsiTheme="majorBidi" w:cstheme="majorBidi"/>
          <w:sz w:val="24"/>
          <w:szCs w:val="24"/>
        </w:rPr>
      </w:pPr>
    </w:p>
    <w:p w14:paraId="7383DD49" w14:textId="77777777" w:rsidR="00814A3E" w:rsidRPr="00956B0E" w:rsidRDefault="00814A3E" w:rsidP="00956B0E">
      <w:pPr>
        <w:pStyle w:val="ListParagraph"/>
        <w:spacing w:after="0" w:line="240" w:lineRule="auto"/>
        <w:jc w:val="right"/>
        <w:rPr>
          <w:rFonts w:asciiTheme="majorBidi" w:hAnsiTheme="majorBidi" w:cstheme="majorBidi"/>
          <w:b/>
          <w:sz w:val="24"/>
          <w:szCs w:val="24"/>
        </w:rPr>
      </w:pPr>
      <w:r w:rsidRPr="00956B0E">
        <w:rPr>
          <w:rFonts w:asciiTheme="majorBidi" w:hAnsiTheme="majorBidi" w:cstheme="majorBidi"/>
          <w:b/>
          <w:sz w:val="24"/>
          <w:szCs w:val="24"/>
        </w:rPr>
        <w:t>/2 marks</w:t>
      </w:r>
    </w:p>
    <w:p w14:paraId="76544709" w14:textId="77777777" w:rsidR="00AD6339" w:rsidRPr="00956B0E" w:rsidRDefault="00AD6339" w:rsidP="00956B0E">
      <w:pPr>
        <w:pStyle w:val="ListParagraph"/>
        <w:spacing w:after="0" w:line="240" w:lineRule="auto"/>
        <w:rPr>
          <w:rFonts w:asciiTheme="majorBidi" w:hAnsiTheme="majorBidi" w:cstheme="majorBidi"/>
          <w:color w:val="FF0000"/>
          <w:sz w:val="24"/>
          <w:szCs w:val="24"/>
        </w:rPr>
      </w:pPr>
    </w:p>
    <w:p w14:paraId="7F273A91" w14:textId="77777777" w:rsidR="00EB5844" w:rsidRPr="00956B0E" w:rsidRDefault="00814A3E" w:rsidP="00956B0E">
      <w:pPr>
        <w:pStyle w:val="ListParagraph"/>
        <w:numPr>
          <w:ilvl w:val="0"/>
          <w:numId w:val="1"/>
        </w:numPr>
        <w:spacing w:after="0" w:line="240" w:lineRule="auto"/>
        <w:rPr>
          <w:rFonts w:asciiTheme="majorBidi" w:hAnsiTheme="majorBidi" w:cstheme="majorBidi"/>
          <w:b/>
          <w:bCs/>
          <w:sz w:val="24"/>
          <w:szCs w:val="24"/>
        </w:rPr>
      </w:pPr>
      <w:r w:rsidRPr="00956B0E">
        <w:rPr>
          <w:rFonts w:asciiTheme="majorBidi" w:hAnsiTheme="majorBidi" w:cstheme="majorBidi"/>
          <w:b/>
          <w:bCs/>
          <w:sz w:val="24"/>
          <w:szCs w:val="24"/>
        </w:rPr>
        <w:t xml:space="preserve">To improve the patient’s hemodynamic profile (CO, PCWP, CVP, and SVR), the registered nurse anticipates that the physician may order what type of medications? </w:t>
      </w:r>
      <w:r w:rsidR="00DC6D0D" w:rsidRPr="00956B0E">
        <w:rPr>
          <w:rFonts w:asciiTheme="majorBidi" w:hAnsiTheme="majorBidi" w:cstheme="majorBidi"/>
          <w:b/>
          <w:bCs/>
          <w:sz w:val="24"/>
          <w:szCs w:val="24"/>
        </w:rPr>
        <w:br/>
      </w:r>
    </w:p>
    <w:p w14:paraId="6CB6E7C9" w14:textId="730AC4A7" w:rsidR="00814A3E" w:rsidRPr="00956B0E" w:rsidRDefault="00814A3E" w:rsidP="00956B0E">
      <w:pPr>
        <w:pStyle w:val="ListParagraph"/>
        <w:spacing w:after="0" w:line="240" w:lineRule="auto"/>
        <w:rPr>
          <w:rFonts w:asciiTheme="majorBidi" w:hAnsiTheme="majorBidi" w:cstheme="majorBidi"/>
          <w:b/>
          <w:bCs/>
          <w:sz w:val="24"/>
          <w:szCs w:val="24"/>
        </w:rPr>
      </w:pPr>
      <w:r w:rsidRPr="00956B0E">
        <w:rPr>
          <w:rFonts w:asciiTheme="majorBidi" w:hAnsiTheme="majorBidi" w:cstheme="majorBidi"/>
          <w:b/>
          <w:bCs/>
          <w:sz w:val="24"/>
          <w:szCs w:val="24"/>
        </w:rPr>
        <w:t xml:space="preserve">List 2 </w:t>
      </w:r>
      <w:r w:rsidR="00DC6D0D" w:rsidRPr="00956B0E">
        <w:rPr>
          <w:rFonts w:asciiTheme="majorBidi" w:hAnsiTheme="majorBidi" w:cstheme="majorBidi"/>
          <w:b/>
          <w:bCs/>
          <w:sz w:val="24"/>
          <w:szCs w:val="24"/>
        </w:rPr>
        <w:t xml:space="preserve">medications </w:t>
      </w:r>
      <w:r w:rsidRPr="00956B0E">
        <w:rPr>
          <w:rFonts w:asciiTheme="majorBidi" w:hAnsiTheme="majorBidi" w:cstheme="majorBidi"/>
          <w:b/>
          <w:bCs/>
          <w:sz w:val="24"/>
          <w:szCs w:val="24"/>
        </w:rPr>
        <w:t>and provide rationale</w:t>
      </w:r>
      <w:r w:rsidR="00DC6D0D" w:rsidRPr="00956B0E">
        <w:rPr>
          <w:rFonts w:asciiTheme="majorBidi" w:hAnsiTheme="majorBidi" w:cstheme="majorBidi"/>
          <w:b/>
          <w:bCs/>
          <w:sz w:val="24"/>
          <w:szCs w:val="24"/>
        </w:rPr>
        <w:t xml:space="preserve"> for use</w:t>
      </w:r>
      <w:r w:rsidRPr="00956B0E">
        <w:rPr>
          <w:rFonts w:asciiTheme="majorBidi" w:hAnsiTheme="majorBidi" w:cstheme="majorBidi"/>
          <w:b/>
          <w:bCs/>
          <w:sz w:val="24"/>
          <w:szCs w:val="24"/>
        </w:rPr>
        <w:t>.</w:t>
      </w:r>
    </w:p>
    <w:p w14:paraId="275C0793" w14:textId="77777777" w:rsidR="00AD6339" w:rsidRPr="003A7D49" w:rsidRDefault="00AD6339" w:rsidP="003A7D49">
      <w:pPr>
        <w:spacing w:after="0" w:line="240" w:lineRule="auto"/>
        <w:rPr>
          <w:rFonts w:asciiTheme="majorBidi" w:hAnsiTheme="majorBidi" w:cstheme="majorBidi"/>
          <w:color w:val="FF0000"/>
          <w:sz w:val="24"/>
          <w:szCs w:val="24"/>
        </w:rPr>
      </w:pPr>
    </w:p>
    <w:p w14:paraId="18285117" w14:textId="6A1ADF7A" w:rsidR="003A7D49" w:rsidRDefault="003A7D49" w:rsidP="003A7D49">
      <w:pPr>
        <w:pStyle w:val="paragraph"/>
        <w:spacing w:before="0" w:beforeAutospacing="0" w:after="0" w:afterAutospacing="0"/>
        <w:ind w:firstLine="720"/>
        <w:textAlignment w:val="baseline"/>
        <w:rPr>
          <w:rFonts w:ascii="Segoe UI" w:hAnsi="Segoe UI" w:cs="Segoe UI"/>
          <w:sz w:val="18"/>
          <w:szCs w:val="18"/>
          <w:lang w:val="en-US"/>
        </w:rPr>
      </w:pPr>
      <w:r>
        <w:rPr>
          <w:rStyle w:val="normaltextrun"/>
          <w:lang w:val="en-US"/>
        </w:rPr>
        <w:t>The registered nurse should anticipate the physician will order vasopressors and inotropic medications</w:t>
      </w:r>
      <w:r>
        <w:rPr>
          <w:rStyle w:val="normaltextrun"/>
          <w:lang w:val="en-US"/>
        </w:rPr>
        <w:t xml:space="preserve"> (Shankar et al., 2022)</w:t>
      </w:r>
    </w:p>
    <w:p w14:paraId="5DBBA2CA" w14:textId="323C0723" w:rsidR="003A7D49" w:rsidRDefault="003A7D49" w:rsidP="003A7D49">
      <w:pPr>
        <w:pStyle w:val="paragraph"/>
        <w:numPr>
          <w:ilvl w:val="0"/>
          <w:numId w:val="5"/>
        </w:numPr>
        <w:spacing w:before="0" w:beforeAutospacing="0" w:after="0" w:afterAutospacing="0"/>
        <w:textAlignment w:val="baseline"/>
        <w:rPr>
          <w:rFonts w:ascii="Segoe UI" w:hAnsi="Segoe UI" w:cs="Segoe UI"/>
          <w:sz w:val="18"/>
          <w:szCs w:val="18"/>
          <w:lang w:val="en-US"/>
        </w:rPr>
      </w:pPr>
      <w:r>
        <w:rPr>
          <w:rStyle w:val="normaltextrun"/>
          <w:lang w:val="en-US"/>
        </w:rPr>
        <w:t>Norepinephrine- this is the most commonly used vasopressor for the treatment of cardiogenic shock (first line therapy). Norepinephrine increases mean arterial pressure (MAP), without significantly impacting heart rate, this also increases systemic vascular resistance (SVR). This medication will also increase the cardiac index without significantly contributing to oxygen demand</w:t>
      </w:r>
      <w:r>
        <w:rPr>
          <w:rStyle w:val="eop"/>
          <w:lang w:val="en-US"/>
        </w:rPr>
        <w:t> </w:t>
      </w:r>
      <w:r>
        <w:rPr>
          <w:rStyle w:val="normaltextrun"/>
          <w:lang w:val="en-US"/>
        </w:rPr>
        <w:t>(Shankar et al., 2022)</w:t>
      </w:r>
    </w:p>
    <w:p w14:paraId="02610B82" w14:textId="48062884" w:rsidR="003A7D49" w:rsidRDefault="003A7D49" w:rsidP="003A7D49">
      <w:pPr>
        <w:pStyle w:val="paragraph"/>
        <w:numPr>
          <w:ilvl w:val="0"/>
          <w:numId w:val="5"/>
        </w:numPr>
        <w:spacing w:before="0" w:beforeAutospacing="0" w:after="0" w:afterAutospacing="0"/>
        <w:textAlignment w:val="baseline"/>
        <w:rPr>
          <w:rFonts w:ascii="Segoe UI" w:hAnsi="Segoe UI" w:cs="Segoe UI"/>
          <w:sz w:val="18"/>
          <w:szCs w:val="18"/>
          <w:lang w:val="en-US"/>
        </w:rPr>
      </w:pPr>
      <w:r>
        <w:rPr>
          <w:rStyle w:val="normaltextrun"/>
          <w:lang w:val="en-US"/>
        </w:rPr>
        <w:t xml:space="preserve">Dobutamine- this is the first line therapy inotropic medication for the treatment of cardiogenic shock. Inotropic medications improve the contractility of the cardiac muscle, thus improving cardiac function. Particularly for this patient it will be useful as this </w:t>
      </w:r>
      <w:r>
        <w:rPr>
          <w:rStyle w:val="normaltextrun"/>
          <w:lang w:val="en-US"/>
        </w:rPr>
        <w:lastRenderedPageBreak/>
        <w:t>medication does not require adjustments for patients complicated by renal insufficiency. Dobutamine works to increase cardiac output (CO) and lower cardiac afterload</w:t>
      </w:r>
      <w:r>
        <w:rPr>
          <w:rStyle w:val="normaltextrun"/>
          <w:lang w:val="en-US"/>
        </w:rPr>
        <w:t xml:space="preserve"> </w:t>
      </w:r>
      <w:r>
        <w:rPr>
          <w:rStyle w:val="normaltextrun"/>
          <w:lang w:val="en-US"/>
        </w:rPr>
        <w:t>(Shankar et al., 2022)</w:t>
      </w:r>
    </w:p>
    <w:p w14:paraId="569681E9" w14:textId="77777777" w:rsidR="00AD6339" w:rsidRPr="00956B0E" w:rsidRDefault="00AD6339" w:rsidP="00956B0E">
      <w:pPr>
        <w:pStyle w:val="ListParagraph"/>
        <w:spacing w:after="0" w:line="240" w:lineRule="auto"/>
        <w:rPr>
          <w:rFonts w:asciiTheme="majorBidi" w:hAnsiTheme="majorBidi" w:cstheme="majorBidi"/>
          <w:color w:val="FF0000"/>
          <w:sz w:val="24"/>
          <w:szCs w:val="24"/>
        </w:rPr>
      </w:pPr>
    </w:p>
    <w:p w14:paraId="3062A159" w14:textId="77777777" w:rsidR="00EB5844" w:rsidRPr="00956B0E" w:rsidRDefault="00EB5844" w:rsidP="00956B0E">
      <w:pPr>
        <w:pStyle w:val="ListParagraph"/>
        <w:spacing w:after="0" w:line="240" w:lineRule="auto"/>
        <w:jc w:val="right"/>
        <w:rPr>
          <w:rFonts w:asciiTheme="majorBidi" w:hAnsiTheme="majorBidi" w:cstheme="majorBidi"/>
          <w:b/>
          <w:sz w:val="24"/>
          <w:szCs w:val="24"/>
        </w:rPr>
      </w:pPr>
      <w:r w:rsidRPr="00956B0E">
        <w:rPr>
          <w:rFonts w:asciiTheme="majorBidi" w:hAnsiTheme="majorBidi" w:cstheme="majorBidi"/>
          <w:b/>
          <w:sz w:val="24"/>
          <w:szCs w:val="24"/>
        </w:rPr>
        <w:t>/2 marks</w:t>
      </w:r>
    </w:p>
    <w:p w14:paraId="6702AA53" w14:textId="35B0D620" w:rsidR="001625A1" w:rsidRDefault="001625A1" w:rsidP="00956B0E">
      <w:pPr>
        <w:spacing w:after="0" w:line="240" w:lineRule="auto"/>
        <w:rPr>
          <w:rFonts w:asciiTheme="majorBidi" w:hAnsiTheme="majorBidi" w:cstheme="majorBidi"/>
          <w:sz w:val="24"/>
          <w:szCs w:val="24"/>
        </w:rPr>
      </w:pPr>
    </w:p>
    <w:p w14:paraId="5C136B8E" w14:textId="70120FEF" w:rsidR="00956B0E" w:rsidRDefault="00956B0E">
      <w:pPr>
        <w:rPr>
          <w:rFonts w:asciiTheme="majorBidi" w:hAnsiTheme="majorBidi" w:cstheme="majorBidi"/>
          <w:sz w:val="24"/>
          <w:szCs w:val="24"/>
        </w:rPr>
      </w:pPr>
      <w:r>
        <w:rPr>
          <w:rFonts w:asciiTheme="majorBidi" w:hAnsiTheme="majorBidi" w:cstheme="majorBidi"/>
          <w:sz w:val="24"/>
          <w:szCs w:val="24"/>
        </w:rPr>
        <w:br w:type="page"/>
      </w:r>
    </w:p>
    <w:p w14:paraId="7FFA2C7F" w14:textId="67A164F6" w:rsidR="00956B0E" w:rsidRPr="00956B0E" w:rsidRDefault="00956B0E" w:rsidP="0078205F">
      <w:pPr>
        <w:spacing w:after="0" w:line="480" w:lineRule="auto"/>
        <w:jc w:val="center"/>
        <w:rPr>
          <w:rFonts w:asciiTheme="majorBidi" w:hAnsiTheme="majorBidi" w:cstheme="majorBidi"/>
          <w:b/>
          <w:bCs/>
          <w:sz w:val="24"/>
          <w:szCs w:val="24"/>
        </w:rPr>
      </w:pPr>
      <w:r w:rsidRPr="00956B0E">
        <w:rPr>
          <w:rFonts w:asciiTheme="majorBidi" w:hAnsiTheme="majorBidi" w:cstheme="majorBidi"/>
          <w:b/>
          <w:bCs/>
          <w:sz w:val="24"/>
          <w:szCs w:val="24"/>
        </w:rPr>
        <w:lastRenderedPageBreak/>
        <w:t>References</w:t>
      </w:r>
    </w:p>
    <w:p w14:paraId="7E01AC04" w14:textId="71199D86" w:rsidR="003A7D49" w:rsidRDefault="003A7D49" w:rsidP="0078205F">
      <w:pPr>
        <w:spacing w:after="0" w:line="480" w:lineRule="auto"/>
        <w:ind w:left="720" w:hanging="720"/>
        <w:rPr>
          <w:rFonts w:asciiTheme="majorBidi" w:hAnsiTheme="majorBidi" w:cstheme="majorBidi"/>
          <w:sz w:val="24"/>
          <w:szCs w:val="24"/>
        </w:rPr>
      </w:pPr>
      <w:proofErr w:type="spellStart"/>
      <w:r w:rsidRPr="0020414B">
        <w:rPr>
          <w:rFonts w:asciiTheme="majorBidi" w:hAnsiTheme="majorBidi" w:cstheme="majorBidi"/>
          <w:sz w:val="24"/>
          <w:szCs w:val="24"/>
        </w:rPr>
        <w:t>Abbarh</w:t>
      </w:r>
      <w:proofErr w:type="spellEnd"/>
      <w:r w:rsidRPr="0020414B">
        <w:rPr>
          <w:rFonts w:asciiTheme="majorBidi" w:hAnsiTheme="majorBidi" w:cstheme="majorBidi"/>
          <w:sz w:val="24"/>
          <w:szCs w:val="24"/>
        </w:rPr>
        <w:t xml:space="preserve">, S., </w:t>
      </w:r>
      <w:proofErr w:type="spellStart"/>
      <w:r w:rsidRPr="0020414B">
        <w:rPr>
          <w:rFonts w:asciiTheme="majorBidi" w:hAnsiTheme="majorBidi" w:cstheme="majorBidi"/>
          <w:sz w:val="24"/>
          <w:szCs w:val="24"/>
        </w:rPr>
        <w:t>Farwati</w:t>
      </w:r>
      <w:proofErr w:type="spellEnd"/>
      <w:r w:rsidRPr="0020414B">
        <w:rPr>
          <w:rFonts w:asciiTheme="majorBidi" w:hAnsiTheme="majorBidi" w:cstheme="majorBidi"/>
          <w:sz w:val="24"/>
          <w:szCs w:val="24"/>
        </w:rPr>
        <w:t xml:space="preserve">, A., </w:t>
      </w:r>
      <w:proofErr w:type="spellStart"/>
      <w:r w:rsidRPr="0020414B">
        <w:rPr>
          <w:rFonts w:asciiTheme="majorBidi" w:hAnsiTheme="majorBidi" w:cstheme="majorBidi"/>
          <w:sz w:val="24"/>
          <w:szCs w:val="24"/>
        </w:rPr>
        <w:t>Neffati</w:t>
      </w:r>
      <w:proofErr w:type="spellEnd"/>
      <w:r w:rsidRPr="0020414B">
        <w:rPr>
          <w:rFonts w:asciiTheme="majorBidi" w:hAnsiTheme="majorBidi" w:cstheme="majorBidi"/>
          <w:sz w:val="24"/>
          <w:szCs w:val="24"/>
        </w:rPr>
        <w:t xml:space="preserve">, N., &amp; Habib, M. B. (2022). Hemorrhagic ascites as a complication of heart failure: A case report and review of the literature. </w:t>
      </w:r>
      <w:r w:rsidRPr="0020414B">
        <w:rPr>
          <w:rFonts w:asciiTheme="majorBidi" w:hAnsiTheme="majorBidi" w:cstheme="majorBidi"/>
          <w:i/>
          <w:iCs/>
          <w:sz w:val="24"/>
          <w:szCs w:val="24"/>
        </w:rPr>
        <w:t>Medicine, 101</w:t>
      </w:r>
      <w:r w:rsidRPr="0020414B">
        <w:rPr>
          <w:rFonts w:asciiTheme="majorBidi" w:hAnsiTheme="majorBidi" w:cstheme="majorBidi"/>
          <w:sz w:val="24"/>
          <w:szCs w:val="24"/>
        </w:rPr>
        <w:t xml:space="preserve">(38), e30708. </w:t>
      </w:r>
      <w:r w:rsidRPr="003A7D49">
        <w:rPr>
          <w:rFonts w:asciiTheme="majorBidi" w:hAnsiTheme="majorBidi" w:cstheme="majorBidi"/>
          <w:sz w:val="24"/>
          <w:szCs w:val="24"/>
        </w:rPr>
        <w:t>https://doi.org/10.1097/MD.0000000000030708</w:t>
      </w:r>
    </w:p>
    <w:p w14:paraId="21310DCA" w14:textId="77777777" w:rsidR="003A7D49" w:rsidRPr="0020414B" w:rsidRDefault="003A7D49" w:rsidP="005428EB">
      <w:pPr>
        <w:spacing w:after="0" w:line="480" w:lineRule="auto"/>
        <w:ind w:left="720" w:hanging="720"/>
        <w:rPr>
          <w:rFonts w:asciiTheme="majorBidi" w:hAnsiTheme="majorBidi" w:cstheme="majorBidi"/>
          <w:sz w:val="24"/>
          <w:szCs w:val="24"/>
        </w:rPr>
      </w:pPr>
      <w:r w:rsidRPr="0020414B">
        <w:rPr>
          <w:rFonts w:asciiTheme="majorBidi" w:hAnsiTheme="majorBidi" w:cstheme="majorBidi"/>
          <w:sz w:val="24"/>
          <w:szCs w:val="24"/>
        </w:rPr>
        <w:t xml:space="preserve">Belleza, M. (2021). </w:t>
      </w:r>
      <w:r w:rsidRPr="005428EB">
        <w:rPr>
          <w:rFonts w:asciiTheme="majorBidi" w:hAnsiTheme="majorBidi" w:cstheme="majorBidi"/>
          <w:i/>
          <w:iCs/>
          <w:sz w:val="24"/>
          <w:szCs w:val="24"/>
        </w:rPr>
        <w:t>Cardiogenic shock.</w:t>
      </w:r>
      <w:r w:rsidRPr="005428EB">
        <w:rPr>
          <w:rFonts w:asciiTheme="majorBidi" w:hAnsiTheme="majorBidi" w:cstheme="majorBidi"/>
          <w:sz w:val="24"/>
          <w:szCs w:val="24"/>
        </w:rPr>
        <w:t xml:space="preserve"> </w:t>
      </w:r>
      <w:proofErr w:type="spellStart"/>
      <w:r w:rsidRPr="005428EB">
        <w:rPr>
          <w:rFonts w:asciiTheme="majorBidi" w:hAnsiTheme="majorBidi" w:cstheme="majorBidi"/>
          <w:sz w:val="24"/>
          <w:szCs w:val="24"/>
        </w:rPr>
        <w:t>Nurselabs</w:t>
      </w:r>
      <w:proofErr w:type="spellEnd"/>
      <w:r w:rsidRPr="0020414B">
        <w:rPr>
          <w:rFonts w:asciiTheme="majorBidi" w:hAnsiTheme="majorBidi" w:cstheme="majorBidi"/>
          <w:sz w:val="24"/>
          <w:szCs w:val="24"/>
        </w:rPr>
        <w:t xml:space="preserve">. https://nurseslabs.com/cardiogenic-shock/#medical_management </w:t>
      </w:r>
    </w:p>
    <w:p w14:paraId="71EACD6E" w14:textId="77777777" w:rsidR="003A7D49" w:rsidRDefault="003A7D49" w:rsidP="0078205F">
      <w:pPr>
        <w:spacing w:after="0" w:line="480" w:lineRule="auto"/>
        <w:ind w:left="720" w:hanging="720"/>
        <w:rPr>
          <w:rFonts w:asciiTheme="majorBidi" w:hAnsiTheme="majorBidi" w:cstheme="majorBidi"/>
          <w:sz w:val="24"/>
          <w:szCs w:val="24"/>
        </w:rPr>
      </w:pPr>
      <w:r w:rsidRPr="00F141EE">
        <w:rPr>
          <w:rFonts w:asciiTheme="majorBidi" w:hAnsiTheme="majorBidi" w:cstheme="majorBidi"/>
          <w:sz w:val="24"/>
          <w:szCs w:val="24"/>
        </w:rPr>
        <w:t xml:space="preserve">Boorsma, E. M., Ter </w:t>
      </w:r>
      <w:proofErr w:type="spellStart"/>
      <w:r w:rsidRPr="00F141EE">
        <w:rPr>
          <w:rFonts w:asciiTheme="majorBidi" w:hAnsiTheme="majorBidi" w:cstheme="majorBidi"/>
          <w:sz w:val="24"/>
          <w:szCs w:val="24"/>
        </w:rPr>
        <w:t>Maaten</w:t>
      </w:r>
      <w:proofErr w:type="spellEnd"/>
      <w:r w:rsidRPr="00F141EE">
        <w:rPr>
          <w:rFonts w:asciiTheme="majorBidi" w:hAnsiTheme="majorBidi" w:cstheme="majorBidi"/>
          <w:sz w:val="24"/>
          <w:szCs w:val="24"/>
        </w:rPr>
        <w:t xml:space="preserve">, J. M., Damman, K., Dinh, W., Gustafsson, F., Goldsmith, S., </w:t>
      </w:r>
      <w:proofErr w:type="spellStart"/>
      <w:r w:rsidRPr="00F141EE">
        <w:rPr>
          <w:rFonts w:asciiTheme="majorBidi" w:hAnsiTheme="majorBidi" w:cstheme="majorBidi"/>
          <w:sz w:val="24"/>
          <w:szCs w:val="24"/>
        </w:rPr>
        <w:t>Burkhoff</w:t>
      </w:r>
      <w:proofErr w:type="spellEnd"/>
      <w:r w:rsidRPr="00F141EE">
        <w:rPr>
          <w:rFonts w:asciiTheme="majorBidi" w:hAnsiTheme="majorBidi" w:cstheme="majorBidi"/>
          <w:sz w:val="24"/>
          <w:szCs w:val="24"/>
        </w:rPr>
        <w:t xml:space="preserve">, D., </w:t>
      </w:r>
      <w:proofErr w:type="spellStart"/>
      <w:r w:rsidRPr="00F141EE">
        <w:rPr>
          <w:rFonts w:asciiTheme="majorBidi" w:hAnsiTheme="majorBidi" w:cstheme="majorBidi"/>
          <w:sz w:val="24"/>
          <w:szCs w:val="24"/>
        </w:rPr>
        <w:t>Zannad</w:t>
      </w:r>
      <w:proofErr w:type="spellEnd"/>
      <w:r w:rsidRPr="00F141EE">
        <w:rPr>
          <w:rFonts w:asciiTheme="majorBidi" w:hAnsiTheme="majorBidi" w:cstheme="majorBidi"/>
          <w:sz w:val="24"/>
          <w:szCs w:val="24"/>
        </w:rPr>
        <w:t xml:space="preserve">, F., </w:t>
      </w:r>
      <w:proofErr w:type="spellStart"/>
      <w:r w:rsidRPr="00F141EE">
        <w:rPr>
          <w:rFonts w:asciiTheme="majorBidi" w:hAnsiTheme="majorBidi" w:cstheme="majorBidi"/>
          <w:sz w:val="24"/>
          <w:szCs w:val="24"/>
        </w:rPr>
        <w:t>Udelson</w:t>
      </w:r>
      <w:proofErr w:type="spellEnd"/>
      <w:r w:rsidRPr="00F141EE">
        <w:rPr>
          <w:rFonts w:asciiTheme="majorBidi" w:hAnsiTheme="majorBidi" w:cstheme="majorBidi"/>
          <w:sz w:val="24"/>
          <w:szCs w:val="24"/>
        </w:rPr>
        <w:t xml:space="preserve">, J. E., &amp; Voors, A. A. (2020). Congestion in heart failure: </w:t>
      </w:r>
      <w:r>
        <w:rPr>
          <w:rFonts w:asciiTheme="majorBidi" w:hAnsiTheme="majorBidi" w:cstheme="majorBidi"/>
          <w:sz w:val="24"/>
          <w:szCs w:val="24"/>
        </w:rPr>
        <w:t>A</w:t>
      </w:r>
      <w:r w:rsidRPr="00F141EE">
        <w:rPr>
          <w:rFonts w:asciiTheme="majorBidi" w:hAnsiTheme="majorBidi" w:cstheme="majorBidi"/>
          <w:sz w:val="24"/>
          <w:szCs w:val="24"/>
        </w:rPr>
        <w:t xml:space="preserve"> contemporary look at physiology, </w:t>
      </w:r>
      <w:proofErr w:type="gramStart"/>
      <w:r w:rsidRPr="00F141EE">
        <w:rPr>
          <w:rFonts w:asciiTheme="majorBidi" w:hAnsiTheme="majorBidi" w:cstheme="majorBidi"/>
          <w:sz w:val="24"/>
          <w:szCs w:val="24"/>
        </w:rPr>
        <w:t>diagnosis</w:t>
      </w:r>
      <w:proofErr w:type="gramEnd"/>
      <w:r w:rsidRPr="00F141EE">
        <w:rPr>
          <w:rFonts w:asciiTheme="majorBidi" w:hAnsiTheme="majorBidi" w:cstheme="majorBidi"/>
          <w:sz w:val="24"/>
          <w:szCs w:val="24"/>
        </w:rPr>
        <w:t xml:space="preserve"> and treatment. </w:t>
      </w:r>
      <w:r w:rsidRPr="00F141EE">
        <w:rPr>
          <w:rFonts w:asciiTheme="majorBidi" w:hAnsiTheme="majorBidi" w:cstheme="majorBidi"/>
          <w:i/>
          <w:iCs/>
          <w:sz w:val="24"/>
          <w:szCs w:val="24"/>
        </w:rPr>
        <w:t>Nature reviews cardiology, 17</w:t>
      </w:r>
      <w:r w:rsidRPr="00F141EE">
        <w:rPr>
          <w:rFonts w:asciiTheme="majorBidi" w:hAnsiTheme="majorBidi" w:cstheme="majorBidi"/>
          <w:sz w:val="24"/>
          <w:szCs w:val="24"/>
        </w:rPr>
        <w:t>(10), 641-655. https://doi.org/10.1038/s41569-020-0379-7</w:t>
      </w:r>
    </w:p>
    <w:p w14:paraId="57D7E700" w14:textId="77777777" w:rsidR="003A7D49" w:rsidRDefault="003A7D49" w:rsidP="0078205F">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Brigham and Women’s Hospital. (n.d.). </w:t>
      </w:r>
      <w:r w:rsidRPr="00B20BA1">
        <w:rPr>
          <w:rFonts w:asciiTheme="majorBidi" w:hAnsiTheme="majorBidi" w:cstheme="majorBidi"/>
          <w:i/>
          <w:iCs/>
          <w:sz w:val="24"/>
          <w:szCs w:val="24"/>
        </w:rPr>
        <w:t>Congestive heart failure symptoms and diagnosis.</w:t>
      </w:r>
      <w:r>
        <w:rPr>
          <w:rFonts w:asciiTheme="majorBidi" w:hAnsiTheme="majorBidi" w:cstheme="majorBidi"/>
          <w:sz w:val="24"/>
          <w:szCs w:val="24"/>
        </w:rPr>
        <w:t xml:space="preserve"> </w:t>
      </w:r>
      <w:r w:rsidRPr="00B20BA1">
        <w:rPr>
          <w:rFonts w:asciiTheme="majorBidi" w:hAnsiTheme="majorBidi" w:cstheme="majorBidi"/>
          <w:sz w:val="24"/>
          <w:szCs w:val="24"/>
        </w:rPr>
        <w:t>https://www.brighamandwomens.org/heart-and-vascular-center/resources/congestive-heart-failure</w:t>
      </w:r>
    </w:p>
    <w:p w14:paraId="10C5D686" w14:textId="151A3650" w:rsidR="003A7D49" w:rsidRDefault="003A7D49" w:rsidP="005428EB">
      <w:pPr>
        <w:spacing w:after="0" w:line="480" w:lineRule="auto"/>
        <w:ind w:left="720" w:hanging="720"/>
        <w:rPr>
          <w:rFonts w:asciiTheme="majorBidi" w:hAnsiTheme="majorBidi" w:cstheme="majorBidi"/>
          <w:sz w:val="24"/>
          <w:szCs w:val="24"/>
        </w:rPr>
      </w:pPr>
      <w:r w:rsidRPr="00A003B9">
        <w:rPr>
          <w:rFonts w:asciiTheme="majorBidi" w:hAnsiTheme="majorBidi" w:cstheme="majorBidi"/>
          <w:sz w:val="24"/>
          <w:szCs w:val="24"/>
        </w:rPr>
        <w:t>Colucci</w:t>
      </w:r>
      <w:r>
        <w:rPr>
          <w:rFonts w:asciiTheme="majorBidi" w:hAnsiTheme="majorBidi" w:cstheme="majorBidi"/>
          <w:sz w:val="24"/>
          <w:szCs w:val="24"/>
        </w:rPr>
        <w:t>, W. S.,</w:t>
      </w:r>
      <w:r w:rsidRPr="00A003B9">
        <w:rPr>
          <w:rFonts w:asciiTheme="majorBidi" w:hAnsiTheme="majorBidi" w:cstheme="majorBidi"/>
          <w:sz w:val="24"/>
          <w:szCs w:val="24"/>
        </w:rPr>
        <w:t xml:space="preserve"> &amp; Borlaug,</w:t>
      </w:r>
      <w:r>
        <w:rPr>
          <w:rFonts w:asciiTheme="majorBidi" w:hAnsiTheme="majorBidi" w:cstheme="majorBidi"/>
          <w:sz w:val="24"/>
          <w:szCs w:val="24"/>
        </w:rPr>
        <w:t xml:space="preserve"> B. A.</w:t>
      </w:r>
      <w:r w:rsidRPr="00A003B9">
        <w:rPr>
          <w:rFonts w:asciiTheme="majorBidi" w:hAnsiTheme="majorBidi" w:cstheme="majorBidi"/>
          <w:sz w:val="24"/>
          <w:szCs w:val="24"/>
        </w:rPr>
        <w:t xml:space="preserve"> </w:t>
      </w:r>
      <w:r>
        <w:rPr>
          <w:rFonts w:asciiTheme="majorBidi" w:hAnsiTheme="majorBidi" w:cstheme="majorBidi"/>
          <w:sz w:val="24"/>
          <w:szCs w:val="24"/>
        </w:rPr>
        <w:t>(</w:t>
      </w:r>
      <w:r w:rsidRPr="00A003B9">
        <w:rPr>
          <w:rFonts w:asciiTheme="majorBidi" w:hAnsiTheme="majorBidi" w:cstheme="majorBidi"/>
          <w:sz w:val="24"/>
          <w:szCs w:val="24"/>
        </w:rPr>
        <w:t>2022</w:t>
      </w:r>
      <w:r>
        <w:rPr>
          <w:rFonts w:asciiTheme="majorBidi" w:hAnsiTheme="majorBidi" w:cstheme="majorBidi"/>
          <w:sz w:val="24"/>
          <w:szCs w:val="24"/>
        </w:rPr>
        <w:t xml:space="preserve">). </w:t>
      </w:r>
      <w:r w:rsidRPr="005428EB">
        <w:rPr>
          <w:rFonts w:asciiTheme="majorBidi" w:hAnsiTheme="majorBidi" w:cstheme="majorBidi"/>
          <w:sz w:val="24"/>
          <w:szCs w:val="24"/>
        </w:rPr>
        <w:t>Heart failure: Clinical manifestations and diagnosis in adults</w:t>
      </w:r>
      <w:r w:rsidRPr="005428EB">
        <w:rPr>
          <w:rFonts w:asciiTheme="majorBidi" w:hAnsiTheme="majorBidi" w:cstheme="majorBidi"/>
          <w:i/>
          <w:iCs/>
          <w:sz w:val="24"/>
          <w:szCs w:val="24"/>
        </w:rPr>
        <w:t>.</w:t>
      </w:r>
      <w:r w:rsidR="005428EB">
        <w:rPr>
          <w:rFonts w:asciiTheme="majorBidi" w:hAnsiTheme="majorBidi" w:cstheme="majorBidi"/>
          <w:sz w:val="24"/>
          <w:szCs w:val="24"/>
        </w:rPr>
        <w:t xml:space="preserve"> </w:t>
      </w:r>
      <w:r w:rsidRPr="005428EB">
        <w:rPr>
          <w:rFonts w:asciiTheme="majorBidi" w:hAnsiTheme="majorBidi" w:cstheme="majorBidi"/>
          <w:i/>
          <w:iCs/>
          <w:sz w:val="24"/>
          <w:szCs w:val="24"/>
        </w:rPr>
        <w:t>UpToDate.</w:t>
      </w:r>
      <w:r>
        <w:rPr>
          <w:rFonts w:asciiTheme="majorBidi" w:hAnsiTheme="majorBidi" w:cstheme="majorBidi"/>
          <w:sz w:val="24"/>
          <w:szCs w:val="24"/>
        </w:rPr>
        <w:t xml:space="preserve"> </w:t>
      </w:r>
      <w:r w:rsidRPr="00A003B9">
        <w:rPr>
          <w:rFonts w:asciiTheme="majorBidi" w:hAnsiTheme="majorBidi" w:cstheme="majorBidi"/>
          <w:sz w:val="24"/>
          <w:szCs w:val="24"/>
        </w:rPr>
        <w:t>https://www-uptodate-com.ledproxy2.uwindsor.ca/contents/heart-failure-clinical-manifestations-and-diagnosis-in-adults?search=heart%20failure&amp;source=search_result&amp;selectedTitle=3~150&amp;usage_type=default&amp;display_rank=3</w:t>
      </w:r>
    </w:p>
    <w:p w14:paraId="10C39F42" w14:textId="35087D44" w:rsidR="003A7D49" w:rsidRDefault="003A7D49" w:rsidP="0078205F">
      <w:pPr>
        <w:spacing w:after="0" w:line="480" w:lineRule="auto"/>
        <w:ind w:left="720" w:hanging="720"/>
        <w:rPr>
          <w:rFonts w:asciiTheme="majorBidi" w:hAnsiTheme="majorBidi" w:cstheme="majorBidi"/>
          <w:sz w:val="24"/>
          <w:szCs w:val="24"/>
        </w:rPr>
      </w:pPr>
      <w:r w:rsidRPr="0020414B">
        <w:rPr>
          <w:rFonts w:asciiTheme="majorBidi" w:hAnsiTheme="majorBidi" w:cstheme="majorBidi"/>
          <w:sz w:val="24"/>
          <w:szCs w:val="24"/>
        </w:rPr>
        <w:t>Dumitru</w:t>
      </w:r>
      <w:r>
        <w:rPr>
          <w:rFonts w:asciiTheme="majorBidi" w:hAnsiTheme="majorBidi" w:cstheme="majorBidi"/>
          <w:sz w:val="24"/>
          <w:szCs w:val="24"/>
        </w:rPr>
        <w:t xml:space="preserve">, </w:t>
      </w:r>
      <w:r>
        <w:rPr>
          <w:rFonts w:asciiTheme="majorBidi" w:hAnsiTheme="majorBidi" w:cstheme="majorBidi"/>
          <w:sz w:val="24"/>
          <w:szCs w:val="24"/>
        </w:rPr>
        <w:t>I. (</w:t>
      </w:r>
      <w:r>
        <w:rPr>
          <w:rFonts w:asciiTheme="majorBidi" w:hAnsiTheme="majorBidi" w:cstheme="majorBidi"/>
          <w:sz w:val="24"/>
          <w:szCs w:val="24"/>
        </w:rPr>
        <w:t>2023).</w:t>
      </w:r>
      <w:r>
        <w:rPr>
          <w:rFonts w:asciiTheme="majorBidi" w:hAnsiTheme="majorBidi" w:cstheme="majorBidi"/>
          <w:sz w:val="24"/>
          <w:szCs w:val="24"/>
        </w:rPr>
        <w:t xml:space="preserve"> </w:t>
      </w:r>
      <w:r w:rsidRPr="005428EB">
        <w:rPr>
          <w:rFonts w:asciiTheme="majorBidi" w:hAnsiTheme="majorBidi" w:cstheme="majorBidi"/>
          <w:i/>
          <w:iCs/>
          <w:sz w:val="24"/>
          <w:szCs w:val="24"/>
        </w:rPr>
        <w:t>Heart Failure Clinical Presentation</w:t>
      </w:r>
      <w:r w:rsidRPr="005428EB">
        <w:rPr>
          <w:rFonts w:asciiTheme="majorBidi" w:hAnsiTheme="majorBidi" w:cstheme="majorBidi"/>
          <w:i/>
          <w:iCs/>
          <w:sz w:val="24"/>
          <w:szCs w:val="24"/>
        </w:rPr>
        <w:t>.</w:t>
      </w:r>
      <w:r>
        <w:rPr>
          <w:rFonts w:asciiTheme="majorBidi" w:hAnsiTheme="majorBidi" w:cstheme="majorBidi"/>
          <w:sz w:val="24"/>
          <w:szCs w:val="24"/>
        </w:rPr>
        <w:t xml:space="preserve"> Medscape. </w:t>
      </w:r>
      <w:r w:rsidRPr="003A7D49">
        <w:rPr>
          <w:rFonts w:asciiTheme="majorBidi" w:hAnsiTheme="majorBidi" w:cstheme="majorBidi"/>
          <w:sz w:val="24"/>
          <w:szCs w:val="24"/>
        </w:rPr>
        <w:t>https://emedicine.medscape.com/article/163062-clinical#b3</w:t>
      </w:r>
    </w:p>
    <w:p w14:paraId="3BC172E1" w14:textId="77777777" w:rsidR="003A7D49" w:rsidRDefault="003A7D49" w:rsidP="0078205F">
      <w:pPr>
        <w:spacing w:after="0" w:line="480" w:lineRule="auto"/>
        <w:ind w:left="720" w:hanging="720"/>
        <w:rPr>
          <w:rFonts w:asciiTheme="majorBidi" w:hAnsiTheme="majorBidi" w:cstheme="majorBidi"/>
          <w:sz w:val="24"/>
          <w:szCs w:val="24"/>
        </w:rPr>
      </w:pPr>
      <w:r w:rsidRPr="00A003B9">
        <w:rPr>
          <w:rFonts w:asciiTheme="majorBidi" w:hAnsiTheme="majorBidi" w:cstheme="majorBidi"/>
          <w:sz w:val="24"/>
          <w:szCs w:val="24"/>
        </w:rPr>
        <w:t>Fatehi</w:t>
      </w:r>
      <w:r>
        <w:rPr>
          <w:rFonts w:asciiTheme="majorBidi" w:hAnsiTheme="majorBidi" w:cstheme="majorBidi"/>
          <w:sz w:val="24"/>
          <w:szCs w:val="24"/>
        </w:rPr>
        <w:t>, P.,</w:t>
      </w:r>
      <w:r w:rsidRPr="00A003B9">
        <w:rPr>
          <w:rFonts w:asciiTheme="majorBidi" w:hAnsiTheme="majorBidi" w:cstheme="majorBidi"/>
          <w:sz w:val="24"/>
          <w:szCs w:val="24"/>
        </w:rPr>
        <w:t xml:space="preserve"> &amp; Hsu,</w:t>
      </w:r>
      <w:r>
        <w:rPr>
          <w:rFonts w:asciiTheme="majorBidi" w:hAnsiTheme="majorBidi" w:cstheme="majorBidi"/>
          <w:sz w:val="24"/>
          <w:szCs w:val="24"/>
        </w:rPr>
        <w:t xml:space="preserve"> C. (2022). </w:t>
      </w:r>
      <w:r w:rsidRPr="00A003B9">
        <w:rPr>
          <w:rFonts w:asciiTheme="majorBidi" w:hAnsiTheme="majorBidi" w:cstheme="majorBidi"/>
          <w:sz w:val="24"/>
          <w:szCs w:val="24"/>
        </w:rPr>
        <w:t>Chronic kidney disease (newly identified): Clinical presentation and diagnostic approach in adults</w:t>
      </w:r>
      <w:r>
        <w:rPr>
          <w:rFonts w:asciiTheme="majorBidi" w:hAnsiTheme="majorBidi" w:cstheme="majorBidi"/>
          <w:sz w:val="24"/>
          <w:szCs w:val="24"/>
        </w:rPr>
        <w:t xml:space="preserve">. </w:t>
      </w:r>
      <w:r w:rsidRPr="00A003B9">
        <w:rPr>
          <w:rFonts w:asciiTheme="majorBidi" w:hAnsiTheme="majorBidi" w:cstheme="majorBidi"/>
          <w:i/>
          <w:iCs/>
          <w:sz w:val="24"/>
          <w:szCs w:val="24"/>
        </w:rPr>
        <w:t>UpToDate.</w:t>
      </w:r>
      <w:r>
        <w:rPr>
          <w:rFonts w:asciiTheme="majorBidi" w:hAnsiTheme="majorBidi" w:cstheme="majorBidi"/>
          <w:sz w:val="24"/>
          <w:szCs w:val="24"/>
        </w:rPr>
        <w:t xml:space="preserve"> </w:t>
      </w:r>
      <w:r w:rsidRPr="00A003B9">
        <w:rPr>
          <w:rFonts w:asciiTheme="majorBidi" w:hAnsiTheme="majorBidi" w:cstheme="majorBidi"/>
          <w:sz w:val="24"/>
          <w:szCs w:val="24"/>
        </w:rPr>
        <w:t>https://www-uptodate-com.ledproxy2.uwindsor.ca/contents/chronic-kidney-disease-newly-identified-clinical-</w:t>
      </w:r>
      <w:r w:rsidRPr="00A003B9">
        <w:rPr>
          <w:rFonts w:asciiTheme="majorBidi" w:hAnsiTheme="majorBidi" w:cstheme="majorBidi"/>
          <w:sz w:val="24"/>
          <w:szCs w:val="24"/>
        </w:rPr>
        <w:lastRenderedPageBreak/>
        <w:t>presentation-and-diagnostic-approach-in-adults?search=chronic%20kidney%20disease&amp;source=search_result&amp;selectedTitle=2~150&amp;usage_type=default&amp;display_rank=2</w:t>
      </w:r>
    </w:p>
    <w:p w14:paraId="0760FBA8" w14:textId="77777777" w:rsidR="003A7D49" w:rsidRDefault="003A7D49" w:rsidP="0078205F">
      <w:pPr>
        <w:spacing w:after="0" w:line="480" w:lineRule="auto"/>
        <w:ind w:left="720" w:hanging="720"/>
        <w:rPr>
          <w:rFonts w:asciiTheme="majorBidi" w:hAnsiTheme="majorBidi" w:cstheme="majorBidi"/>
          <w:sz w:val="24"/>
          <w:szCs w:val="24"/>
        </w:rPr>
      </w:pPr>
      <w:r w:rsidRPr="00A003B9">
        <w:rPr>
          <w:rFonts w:asciiTheme="majorBidi" w:hAnsiTheme="majorBidi" w:cstheme="majorBidi"/>
          <w:sz w:val="24"/>
          <w:szCs w:val="24"/>
        </w:rPr>
        <w:t>Fresenius Kidney Care</w:t>
      </w:r>
      <w:r>
        <w:rPr>
          <w:rFonts w:asciiTheme="majorBidi" w:hAnsiTheme="majorBidi" w:cstheme="majorBidi"/>
          <w:sz w:val="24"/>
          <w:szCs w:val="24"/>
        </w:rPr>
        <w:t>. (</w:t>
      </w:r>
      <w:proofErr w:type="spellStart"/>
      <w:r w:rsidRPr="00A003B9">
        <w:rPr>
          <w:rFonts w:asciiTheme="majorBidi" w:hAnsiTheme="majorBidi" w:cstheme="majorBidi"/>
          <w:sz w:val="24"/>
          <w:szCs w:val="24"/>
        </w:rPr>
        <w:t>n.d.</w:t>
      </w:r>
      <w:r>
        <w:rPr>
          <w:rFonts w:asciiTheme="majorBidi" w:hAnsiTheme="majorBidi" w:cstheme="majorBidi"/>
          <w:sz w:val="24"/>
          <w:szCs w:val="24"/>
        </w:rPr>
        <w:t>a</w:t>
      </w:r>
      <w:proofErr w:type="spellEnd"/>
      <w:r>
        <w:rPr>
          <w:rFonts w:asciiTheme="majorBidi" w:hAnsiTheme="majorBidi" w:cstheme="majorBidi"/>
          <w:sz w:val="24"/>
          <w:szCs w:val="24"/>
        </w:rPr>
        <w:t xml:space="preserve">). </w:t>
      </w:r>
      <w:r w:rsidRPr="00A003B9">
        <w:rPr>
          <w:rFonts w:asciiTheme="majorBidi" w:hAnsiTheme="majorBidi" w:cstheme="majorBidi"/>
          <w:i/>
          <w:iCs/>
          <w:sz w:val="24"/>
          <w:szCs w:val="24"/>
        </w:rPr>
        <w:t xml:space="preserve">Understanding </w:t>
      </w:r>
      <w:r w:rsidRPr="00A003B9">
        <w:rPr>
          <w:rFonts w:asciiTheme="majorBidi" w:hAnsiTheme="majorBidi" w:cstheme="majorBidi"/>
          <w:i/>
          <w:iCs/>
          <w:sz w:val="24"/>
          <w:szCs w:val="24"/>
        </w:rPr>
        <w:t>hypervolemia and fluid overload.</w:t>
      </w:r>
      <w:r>
        <w:rPr>
          <w:rFonts w:asciiTheme="majorBidi" w:hAnsiTheme="majorBidi" w:cstheme="majorBidi"/>
          <w:sz w:val="24"/>
          <w:szCs w:val="24"/>
        </w:rPr>
        <w:t xml:space="preserve"> </w:t>
      </w:r>
      <w:r w:rsidRPr="00B20BA1">
        <w:rPr>
          <w:rFonts w:asciiTheme="majorBidi" w:hAnsiTheme="majorBidi" w:cstheme="majorBidi"/>
          <w:sz w:val="24"/>
          <w:szCs w:val="24"/>
        </w:rPr>
        <w:t>https://www.freseniuskidneycare.com/thrive-central/hypervolemia</w:t>
      </w:r>
    </w:p>
    <w:p w14:paraId="2EA30E4F" w14:textId="5E4D2576" w:rsidR="003A7D49" w:rsidRDefault="003A7D49" w:rsidP="0078205F">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Fresenius Kidney Care. (</w:t>
      </w:r>
      <w:proofErr w:type="spellStart"/>
      <w:r>
        <w:rPr>
          <w:rFonts w:asciiTheme="majorBidi" w:hAnsiTheme="majorBidi" w:cstheme="majorBidi"/>
          <w:sz w:val="24"/>
          <w:szCs w:val="24"/>
        </w:rPr>
        <w:t>n.d.b</w:t>
      </w:r>
      <w:proofErr w:type="spellEnd"/>
      <w:r>
        <w:rPr>
          <w:rFonts w:asciiTheme="majorBidi" w:hAnsiTheme="majorBidi" w:cstheme="majorBidi"/>
          <w:sz w:val="24"/>
          <w:szCs w:val="24"/>
        </w:rPr>
        <w:t xml:space="preserve">). </w:t>
      </w:r>
      <w:r w:rsidRPr="009839C2">
        <w:rPr>
          <w:rFonts w:asciiTheme="majorBidi" w:hAnsiTheme="majorBidi" w:cstheme="majorBidi"/>
          <w:i/>
          <w:iCs/>
          <w:sz w:val="24"/>
          <w:szCs w:val="24"/>
        </w:rPr>
        <w:t>M</w:t>
      </w:r>
      <w:r w:rsidRPr="009839C2">
        <w:rPr>
          <w:rFonts w:asciiTheme="majorBidi" w:hAnsiTheme="majorBidi" w:cstheme="majorBidi"/>
          <w:i/>
          <w:iCs/>
          <w:sz w:val="24"/>
          <w:szCs w:val="24"/>
        </w:rPr>
        <w:t>anaging swelling caused by kidney disease.</w:t>
      </w:r>
      <w:r>
        <w:rPr>
          <w:rFonts w:asciiTheme="majorBidi" w:hAnsiTheme="majorBidi" w:cstheme="majorBidi"/>
          <w:sz w:val="24"/>
          <w:szCs w:val="24"/>
        </w:rPr>
        <w:t xml:space="preserve"> </w:t>
      </w:r>
      <w:r w:rsidRPr="003A7D49">
        <w:rPr>
          <w:rFonts w:asciiTheme="majorBidi" w:hAnsiTheme="majorBidi" w:cstheme="majorBidi"/>
          <w:sz w:val="24"/>
          <w:szCs w:val="24"/>
        </w:rPr>
        <w:t>https://www.freseniuskidneycare.com/thrive-central/handling-kidney-disease-swelling#:~:text=Excess%20swelling%E2%80%94also%20known%20as,excess%20fluid%20from%20your%20body.&amp;text=For%20people%20with%20either%20chronic,body%20has%20too%20much%20fluid</w:t>
      </w:r>
      <w:r w:rsidRPr="009839C2">
        <w:rPr>
          <w:rFonts w:asciiTheme="majorBidi" w:hAnsiTheme="majorBidi" w:cstheme="majorBidi"/>
          <w:sz w:val="24"/>
          <w:szCs w:val="24"/>
        </w:rPr>
        <w:t>.</w:t>
      </w:r>
    </w:p>
    <w:p w14:paraId="4BA264F9" w14:textId="739A5DE9" w:rsidR="005428EB" w:rsidRDefault="005428EB" w:rsidP="005428EB">
      <w:pPr>
        <w:spacing w:after="0" w:line="480" w:lineRule="auto"/>
        <w:ind w:left="720" w:hanging="720"/>
        <w:rPr>
          <w:rFonts w:asciiTheme="majorBidi" w:hAnsiTheme="majorBidi" w:cstheme="majorBidi"/>
          <w:sz w:val="24"/>
          <w:szCs w:val="24"/>
        </w:rPr>
      </w:pPr>
      <w:r w:rsidRPr="005428EB">
        <w:rPr>
          <w:rFonts w:asciiTheme="majorBidi" w:hAnsiTheme="majorBidi" w:cstheme="majorBidi"/>
          <w:sz w:val="24"/>
          <w:szCs w:val="24"/>
        </w:rPr>
        <w:t xml:space="preserve">King, J., &amp; </w:t>
      </w:r>
      <w:proofErr w:type="spellStart"/>
      <w:r w:rsidRPr="005428EB">
        <w:rPr>
          <w:rFonts w:asciiTheme="majorBidi" w:hAnsiTheme="majorBidi" w:cstheme="majorBidi"/>
          <w:sz w:val="24"/>
          <w:szCs w:val="24"/>
        </w:rPr>
        <w:t>Lowery</w:t>
      </w:r>
      <w:proofErr w:type="spellEnd"/>
      <w:r w:rsidRPr="005428EB">
        <w:rPr>
          <w:rFonts w:asciiTheme="majorBidi" w:hAnsiTheme="majorBidi" w:cstheme="majorBidi"/>
          <w:sz w:val="24"/>
          <w:szCs w:val="24"/>
        </w:rPr>
        <w:t xml:space="preserve">, D. (2022). Physiology, cardiac output. </w:t>
      </w:r>
      <w:r>
        <w:rPr>
          <w:rFonts w:asciiTheme="majorBidi" w:hAnsiTheme="majorBidi" w:cstheme="majorBidi"/>
          <w:i/>
          <w:iCs/>
          <w:sz w:val="24"/>
          <w:szCs w:val="24"/>
        </w:rPr>
        <w:t xml:space="preserve">In </w:t>
      </w:r>
      <w:proofErr w:type="spellStart"/>
      <w:r w:rsidRPr="005428EB">
        <w:rPr>
          <w:rFonts w:asciiTheme="majorBidi" w:hAnsiTheme="majorBidi" w:cstheme="majorBidi"/>
          <w:i/>
          <w:iCs/>
          <w:sz w:val="24"/>
          <w:szCs w:val="24"/>
        </w:rPr>
        <w:t>StatPearls</w:t>
      </w:r>
      <w:proofErr w:type="spellEnd"/>
      <w:r>
        <w:rPr>
          <w:rFonts w:asciiTheme="majorBidi" w:hAnsiTheme="majorBidi" w:cstheme="majorBidi"/>
          <w:i/>
          <w:iCs/>
          <w:sz w:val="24"/>
          <w:szCs w:val="24"/>
        </w:rPr>
        <w:t>.</w:t>
      </w:r>
      <w:r w:rsidRPr="005428EB">
        <w:rPr>
          <w:rFonts w:asciiTheme="majorBidi" w:hAnsiTheme="majorBidi" w:cstheme="majorBidi"/>
          <w:i/>
          <w:iCs/>
          <w:sz w:val="24"/>
          <w:szCs w:val="24"/>
        </w:rPr>
        <w:t xml:space="preserve"> </w:t>
      </w:r>
      <w:proofErr w:type="spellStart"/>
      <w:r w:rsidRPr="005428EB">
        <w:rPr>
          <w:rFonts w:asciiTheme="majorBidi" w:hAnsiTheme="majorBidi" w:cstheme="majorBidi"/>
          <w:sz w:val="24"/>
          <w:szCs w:val="24"/>
        </w:rPr>
        <w:t>StatPearls</w:t>
      </w:r>
      <w:proofErr w:type="spellEnd"/>
      <w:r w:rsidRPr="005428EB">
        <w:rPr>
          <w:rFonts w:asciiTheme="majorBidi" w:hAnsiTheme="majorBidi" w:cstheme="majorBidi"/>
          <w:sz w:val="24"/>
          <w:szCs w:val="24"/>
        </w:rPr>
        <w:t xml:space="preserve"> </w:t>
      </w:r>
      <w:r w:rsidRPr="005428EB">
        <w:rPr>
          <w:rFonts w:asciiTheme="majorBidi" w:hAnsiTheme="majorBidi" w:cstheme="majorBidi"/>
          <w:sz w:val="24"/>
          <w:szCs w:val="24"/>
        </w:rPr>
        <w:t>Publishing.</w:t>
      </w:r>
      <w:r w:rsidRPr="005428EB">
        <w:rPr>
          <w:rFonts w:asciiTheme="majorBidi" w:hAnsiTheme="majorBidi" w:cstheme="majorBidi"/>
          <w:i/>
          <w:iCs/>
          <w:sz w:val="24"/>
          <w:szCs w:val="24"/>
        </w:rPr>
        <w:t xml:space="preserve"> </w:t>
      </w:r>
      <w:r w:rsidRPr="005428EB">
        <w:rPr>
          <w:rFonts w:asciiTheme="majorBidi" w:hAnsiTheme="majorBidi" w:cstheme="majorBidi"/>
          <w:sz w:val="24"/>
          <w:szCs w:val="24"/>
        </w:rPr>
        <w:t>https://www.ncbi.nlm.nih.gov/books/NBK470455/?report=classic</w:t>
      </w:r>
    </w:p>
    <w:p w14:paraId="4068C1F8" w14:textId="4B7E4FE6" w:rsidR="003A7D49" w:rsidRPr="0020414B" w:rsidRDefault="003A7D49" w:rsidP="0078205F">
      <w:pPr>
        <w:spacing w:after="0" w:line="480" w:lineRule="auto"/>
        <w:ind w:left="720" w:hanging="720"/>
        <w:rPr>
          <w:rFonts w:asciiTheme="majorBidi" w:hAnsiTheme="majorBidi" w:cstheme="majorBidi"/>
          <w:sz w:val="24"/>
          <w:szCs w:val="24"/>
        </w:rPr>
      </w:pPr>
      <w:r w:rsidRPr="0020414B">
        <w:rPr>
          <w:rFonts w:asciiTheme="majorBidi" w:hAnsiTheme="majorBidi" w:cstheme="majorBidi"/>
          <w:sz w:val="24"/>
          <w:szCs w:val="24"/>
        </w:rPr>
        <w:t xml:space="preserve">Kosaraju, A., </w:t>
      </w:r>
      <w:proofErr w:type="spellStart"/>
      <w:r w:rsidRPr="0020414B">
        <w:rPr>
          <w:rFonts w:asciiTheme="majorBidi" w:hAnsiTheme="majorBidi" w:cstheme="majorBidi"/>
          <w:sz w:val="24"/>
          <w:szCs w:val="24"/>
        </w:rPr>
        <w:t>Pendela</w:t>
      </w:r>
      <w:proofErr w:type="spellEnd"/>
      <w:r w:rsidRPr="0020414B">
        <w:rPr>
          <w:rFonts w:asciiTheme="majorBidi" w:hAnsiTheme="majorBidi" w:cstheme="majorBidi"/>
          <w:sz w:val="24"/>
          <w:szCs w:val="24"/>
        </w:rPr>
        <w:t xml:space="preserve">, V., &amp; Hai, O. (2022). Cardiogenic shock. </w:t>
      </w:r>
      <w:r w:rsidR="005428EB">
        <w:rPr>
          <w:rFonts w:asciiTheme="majorBidi" w:hAnsiTheme="majorBidi" w:cstheme="majorBidi"/>
          <w:i/>
          <w:iCs/>
          <w:sz w:val="24"/>
          <w:szCs w:val="24"/>
        </w:rPr>
        <w:t xml:space="preserve">In </w:t>
      </w:r>
      <w:proofErr w:type="spellStart"/>
      <w:r w:rsidR="005428EB" w:rsidRPr="005428EB">
        <w:rPr>
          <w:rFonts w:asciiTheme="majorBidi" w:hAnsiTheme="majorBidi" w:cstheme="majorBidi"/>
          <w:i/>
          <w:iCs/>
          <w:sz w:val="24"/>
          <w:szCs w:val="24"/>
        </w:rPr>
        <w:t>StatPearls</w:t>
      </w:r>
      <w:proofErr w:type="spellEnd"/>
      <w:r w:rsidR="005428EB">
        <w:rPr>
          <w:rFonts w:asciiTheme="majorBidi" w:hAnsiTheme="majorBidi" w:cstheme="majorBidi"/>
          <w:i/>
          <w:iCs/>
          <w:sz w:val="24"/>
          <w:szCs w:val="24"/>
        </w:rPr>
        <w:t>.</w:t>
      </w:r>
      <w:r w:rsidR="005428EB" w:rsidRPr="005428EB">
        <w:rPr>
          <w:rFonts w:asciiTheme="majorBidi" w:hAnsiTheme="majorBidi" w:cstheme="majorBidi"/>
          <w:i/>
          <w:iCs/>
          <w:sz w:val="24"/>
          <w:szCs w:val="24"/>
        </w:rPr>
        <w:t xml:space="preserve"> </w:t>
      </w:r>
      <w:proofErr w:type="spellStart"/>
      <w:r w:rsidR="005428EB" w:rsidRPr="005428EB">
        <w:rPr>
          <w:rFonts w:asciiTheme="majorBidi" w:hAnsiTheme="majorBidi" w:cstheme="majorBidi"/>
          <w:sz w:val="24"/>
          <w:szCs w:val="24"/>
        </w:rPr>
        <w:t>StatPearls</w:t>
      </w:r>
      <w:proofErr w:type="spellEnd"/>
      <w:r w:rsidR="005428EB" w:rsidRPr="005428EB">
        <w:rPr>
          <w:rFonts w:asciiTheme="majorBidi" w:hAnsiTheme="majorBidi" w:cstheme="majorBidi"/>
          <w:sz w:val="24"/>
          <w:szCs w:val="24"/>
        </w:rPr>
        <w:t xml:space="preserve"> Publishing</w:t>
      </w:r>
      <w:r w:rsidRPr="0020414B">
        <w:rPr>
          <w:rFonts w:asciiTheme="majorBidi" w:hAnsiTheme="majorBidi" w:cstheme="majorBidi"/>
          <w:sz w:val="24"/>
          <w:szCs w:val="24"/>
        </w:rPr>
        <w:t>. https://www.ncbi.nlm.nih.gov/books/NBK430685/</w:t>
      </w:r>
    </w:p>
    <w:p w14:paraId="0DE615B2" w14:textId="6C42947A" w:rsidR="003A7D49" w:rsidRDefault="003A7D49" w:rsidP="0078205F">
      <w:pPr>
        <w:spacing w:after="0" w:line="480" w:lineRule="auto"/>
        <w:ind w:left="720" w:hanging="720"/>
        <w:rPr>
          <w:rFonts w:asciiTheme="majorBidi" w:hAnsiTheme="majorBidi" w:cstheme="majorBidi"/>
          <w:sz w:val="24"/>
          <w:szCs w:val="24"/>
        </w:rPr>
      </w:pPr>
      <w:proofErr w:type="spellStart"/>
      <w:r w:rsidRPr="009839C2">
        <w:rPr>
          <w:rFonts w:asciiTheme="majorBidi" w:hAnsiTheme="majorBidi" w:cstheme="majorBidi"/>
          <w:sz w:val="24"/>
          <w:szCs w:val="24"/>
        </w:rPr>
        <w:t>Lijauco</w:t>
      </w:r>
      <w:proofErr w:type="spellEnd"/>
      <w:r w:rsidRPr="009839C2">
        <w:rPr>
          <w:rFonts w:asciiTheme="majorBidi" w:hAnsiTheme="majorBidi" w:cstheme="majorBidi"/>
          <w:sz w:val="24"/>
          <w:szCs w:val="24"/>
        </w:rPr>
        <w:t xml:space="preserve">, C. C. (2020). </w:t>
      </w:r>
      <w:r w:rsidRPr="009839C2">
        <w:rPr>
          <w:rFonts w:asciiTheme="majorBidi" w:hAnsiTheme="majorBidi" w:cstheme="majorBidi"/>
          <w:i/>
          <w:iCs/>
          <w:sz w:val="24"/>
          <w:szCs w:val="24"/>
        </w:rPr>
        <w:t xml:space="preserve">The </w:t>
      </w:r>
      <w:r w:rsidRPr="009839C2">
        <w:rPr>
          <w:rFonts w:asciiTheme="majorBidi" w:hAnsiTheme="majorBidi" w:cstheme="majorBidi"/>
          <w:i/>
          <w:iCs/>
          <w:sz w:val="24"/>
          <w:szCs w:val="24"/>
        </w:rPr>
        <w:t>lived experiences of breathlessness in adults with chronic heart failure</w:t>
      </w:r>
      <w:r w:rsidRPr="009839C2">
        <w:rPr>
          <w:rFonts w:asciiTheme="majorBidi" w:hAnsiTheme="majorBidi" w:cstheme="majorBidi"/>
          <w:sz w:val="24"/>
          <w:szCs w:val="24"/>
        </w:rPr>
        <w:t xml:space="preserve"> </w:t>
      </w:r>
      <w:r w:rsidRPr="009839C2">
        <w:rPr>
          <w:rFonts w:asciiTheme="majorBidi" w:hAnsiTheme="majorBidi" w:cstheme="majorBidi"/>
          <w:sz w:val="24"/>
          <w:szCs w:val="24"/>
        </w:rPr>
        <w:t>(</w:t>
      </w:r>
      <w:r w:rsidR="00261913">
        <w:rPr>
          <w:rFonts w:asciiTheme="majorBidi" w:hAnsiTheme="majorBidi" w:cstheme="majorBidi"/>
          <w:sz w:val="24"/>
          <w:szCs w:val="24"/>
        </w:rPr>
        <w:t>Publication</w:t>
      </w:r>
      <w:r w:rsidRPr="009839C2">
        <w:rPr>
          <w:rFonts w:asciiTheme="majorBidi" w:hAnsiTheme="majorBidi" w:cstheme="majorBidi"/>
          <w:sz w:val="24"/>
          <w:szCs w:val="24"/>
        </w:rPr>
        <w:t xml:space="preserve"> No. 28068840). </w:t>
      </w:r>
      <w:r>
        <w:rPr>
          <w:rFonts w:asciiTheme="majorBidi" w:hAnsiTheme="majorBidi" w:cstheme="majorBidi"/>
          <w:sz w:val="24"/>
          <w:szCs w:val="24"/>
        </w:rPr>
        <w:t>[</w:t>
      </w:r>
      <w:r w:rsidRPr="009839C2">
        <w:rPr>
          <w:rFonts w:asciiTheme="majorBidi" w:hAnsiTheme="majorBidi" w:cstheme="majorBidi"/>
          <w:sz w:val="24"/>
          <w:szCs w:val="24"/>
        </w:rPr>
        <w:t>Doctoral dissertation, The University of Texas at Arlington</w:t>
      </w:r>
      <w:r>
        <w:rPr>
          <w:rFonts w:asciiTheme="majorBidi" w:hAnsiTheme="majorBidi" w:cstheme="majorBidi"/>
          <w:sz w:val="24"/>
          <w:szCs w:val="24"/>
        </w:rPr>
        <w:t>]</w:t>
      </w:r>
      <w:r w:rsidR="00261913">
        <w:rPr>
          <w:rFonts w:asciiTheme="majorBidi" w:hAnsiTheme="majorBidi" w:cstheme="majorBidi"/>
          <w:sz w:val="24"/>
          <w:szCs w:val="24"/>
        </w:rPr>
        <w:t>.</w:t>
      </w:r>
      <w:r w:rsidRPr="009839C2">
        <w:rPr>
          <w:rFonts w:asciiTheme="majorBidi" w:hAnsiTheme="majorBidi" w:cstheme="majorBidi"/>
          <w:sz w:val="24"/>
          <w:szCs w:val="24"/>
        </w:rPr>
        <w:t xml:space="preserve"> ProQuest Dissertations &amp; Theses Global. </w:t>
      </w:r>
    </w:p>
    <w:p w14:paraId="4EDB15E5" w14:textId="77777777" w:rsidR="003A7D49" w:rsidRDefault="003A7D49" w:rsidP="0078205F">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MedlinePlus</w:t>
      </w:r>
      <w:r>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t>(</w:t>
      </w:r>
      <w:r>
        <w:rPr>
          <w:rFonts w:asciiTheme="majorBidi" w:hAnsiTheme="majorBidi" w:cstheme="majorBidi"/>
          <w:sz w:val="24"/>
          <w:szCs w:val="24"/>
        </w:rPr>
        <w:t>2022</w:t>
      </w:r>
      <w:r>
        <w:rPr>
          <w:rFonts w:asciiTheme="majorBidi" w:hAnsiTheme="majorBidi" w:cstheme="majorBidi"/>
          <w:sz w:val="24"/>
          <w:szCs w:val="24"/>
        </w:rPr>
        <w:t xml:space="preserve">). </w:t>
      </w:r>
      <w:r w:rsidRPr="00261913">
        <w:rPr>
          <w:rFonts w:asciiTheme="majorBidi" w:hAnsiTheme="majorBidi" w:cstheme="majorBidi"/>
          <w:i/>
          <w:iCs/>
          <w:sz w:val="24"/>
          <w:szCs w:val="24"/>
        </w:rPr>
        <w:t>Heart chambers.</w:t>
      </w:r>
      <w:r>
        <w:rPr>
          <w:rFonts w:asciiTheme="majorBidi" w:hAnsiTheme="majorBidi" w:cstheme="majorBidi"/>
          <w:sz w:val="24"/>
          <w:szCs w:val="24"/>
        </w:rPr>
        <w:t xml:space="preserve"> </w:t>
      </w:r>
      <w:r w:rsidRPr="00261913">
        <w:rPr>
          <w:rFonts w:asciiTheme="majorBidi" w:hAnsiTheme="majorBidi" w:cstheme="majorBidi"/>
          <w:sz w:val="24"/>
          <w:szCs w:val="24"/>
        </w:rPr>
        <w:t>National Library of Medicine.</w:t>
      </w:r>
      <w:r>
        <w:rPr>
          <w:rFonts w:asciiTheme="majorBidi" w:hAnsiTheme="majorBidi" w:cstheme="majorBidi"/>
          <w:sz w:val="24"/>
          <w:szCs w:val="24"/>
        </w:rPr>
        <w:t xml:space="preserve"> </w:t>
      </w:r>
      <w:r w:rsidRPr="00B20BA1">
        <w:rPr>
          <w:rFonts w:asciiTheme="majorBidi" w:hAnsiTheme="majorBidi" w:cstheme="majorBidi"/>
          <w:sz w:val="24"/>
          <w:szCs w:val="24"/>
        </w:rPr>
        <w:t>https://medlineplus.gov/ency/imagepages/19612.htm#:~:text=The%20right%20ventricle%20pumps%20the,which%20enter%20the%20left%20atrium.</w:t>
      </w:r>
    </w:p>
    <w:p w14:paraId="60305B7F" w14:textId="3965A5CC" w:rsidR="005428EB" w:rsidRDefault="005428EB" w:rsidP="005428EB">
      <w:pPr>
        <w:spacing w:after="0" w:line="480" w:lineRule="auto"/>
        <w:ind w:left="720" w:hanging="720"/>
        <w:rPr>
          <w:rFonts w:asciiTheme="majorBidi" w:hAnsiTheme="majorBidi" w:cstheme="majorBidi"/>
          <w:sz w:val="24"/>
          <w:szCs w:val="24"/>
        </w:rPr>
      </w:pPr>
      <w:r w:rsidRPr="005428EB">
        <w:rPr>
          <w:rFonts w:asciiTheme="majorBidi" w:hAnsiTheme="majorBidi" w:cstheme="majorBidi"/>
          <w:sz w:val="24"/>
          <w:szCs w:val="24"/>
        </w:rPr>
        <w:t xml:space="preserve">National Heart, Lung, and Blood Institute. (2022). </w:t>
      </w:r>
      <w:r w:rsidRPr="005428EB">
        <w:rPr>
          <w:rFonts w:asciiTheme="majorBidi" w:hAnsiTheme="majorBidi" w:cstheme="majorBidi"/>
          <w:i/>
          <w:iCs/>
          <w:sz w:val="24"/>
          <w:szCs w:val="24"/>
        </w:rPr>
        <w:t>What is cardiogenic shock?</w:t>
      </w:r>
      <w:r w:rsidRPr="005428EB">
        <w:rPr>
          <w:rFonts w:asciiTheme="majorBidi" w:hAnsiTheme="majorBidi" w:cstheme="majorBidi"/>
          <w:sz w:val="24"/>
          <w:szCs w:val="24"/>
        </w:rPr>
        <w:t xml:space="preserve"> https://www.nhlbi.nih.gov/health/cardiogenic-shock  </w:t>
      </w:r>
    </w:p>
    <w:p w14:paraId="45E3CFED" w14:textId="615DA283" w:rsidR="003A7D49" w:rsidRDefault="003A7D49" w:rsidP="0078205F">
      <w:pPr>
        <w:spacing w:after="0" w:line="480" w:lineRule="auto"/>
        <w:ind w:left="720" w:hanging="720"/>
        <w:rPr>
          <w:rFonts w:asciiTheme="majorBidi" w:hAnsiTheme="majorBidi" w:cstheme="majorBidi"/>
          <w:sz w:val="24"/>
          <w:szCs w:val="24"/>
        </w:rPr>
      </w:pPr>
      <w:r w:rsidRPr="00B20BA1">
        <w:rPr>
          <w:rFonts w:asciiTheme="majorBidi" w:hAnsiTheme="majorBidi" w:cstheme="majorBidi"/>
          <w:sz w:val="24"/>
          <w:szCs w:val="24"/>
        </w:rPr>
        <w:lastRenderedPageBreak/>
        <w:t>National Institute of Diabetes and Digestive and Kidney Diseases</w:t>
      </w:r>
      <w:r>
        <w:rPr>
          <w:rFonts w:asciiTheme="majorBidi" w:hAnsiTheme="majorBidi" w:cstheme="majorBidi"/>
          <w:sz w:val="24"/>
          <w:szCs w:val="24"/>
        </w:rPr>
        <w:t>. (</w:t>
      </w:r>
      <w:r w:rsidRPr="00B20BA1">
        <w:rPr>
          <w:rFonts w:asciiTheme="majorBidi" w:hAnsiTheme="majorBidi" w:cstheme="majorBidi"/>
          <w:sz w:val="24"/>
          <w:szCs w:val="24"/>
        </w:rPr>
        <w:t>2016</w:t>
      </w:r>
      <w:r>
        <w:rPr>
          <w:rFonts w:asciiTheme="majorBidi" w:hAnsiTheme="majorBidi" w:cstheme="majorBidi"/>
          <w:sz w:val="24"/>
          <w:szCs w:val="24"/>
        </w:rPr>
        <w:t xml:space="preserve">). </w:t>
      </w:r>
      <w:r>
        <w:rPr>
          <w:rFonts w:asciiTheme="majorBidi" w:hAnsiTheme="majorBidi" w:cstheme="majorBidi"/>
          <w:i/>
          <w:iCs/>
          <w:sz w:val="24"/>
          <w:szCs w:val="24"/>
        </w:rPr>
        <w:t>C</w:t>
      </w:r>
      <w:r w:rsidRPr="00B20BA1">
        <w:rPr>
          <w:rFonts w:asciiTheme="majorBidi" w:hAnsiTheme="majorBidi" w:cstheme="majorBidi"/>
          <w:i/>
          <w:iCs/>
          <w:sz w:val="24"/>
          <w:szCs w:val="24"/>
        </w:rPr>
        <w:t>hronic kidney disease tests &amp; diagnosis.</w:t>
      </w:r>
      <w:r>
        <w:rPr>
          <w:rFonts w:asciiTheme="majorBidi" w:hAnsiTheme="majorBidi" w:cstheme="majorBidi"/>
          <w:sz w:val="24"/>
          <w:szCs w:val="24"/>
        </w:rPr>
        <w:t xml:space="preserve"> </w:t>
      </w:r>
      <w:r w:rsidRPr="00B20BA1">
        <w:rPr>
          <w:rFonts w:asciiTheme="majorBidi" w:hAnsiTheme="majorBidi" w:cstheme="majorBidi"/>
          <w:sz w:val="24"/>
          <w:szCs w:val="24"/>
        </w:rPr>
        <w:t>https://www.niddk.nih.gov/health-information/kidney-disease/chronic-kidney-disease-ckd/tests-diagnosis</w:t>
      </w:r>
    </w:p>
    <w:p w14:paraId="4FAC99DA" w14:textId="77777777" w:rsidR="003A7D49" w:rsidRPr="0020414B" w:rsidRDefault="003A7D49" w:rsidP="0078205F">
      <w:pPr>
        <w:spacing w:after="0" w:line="480" w:lineRule="auto"/>
        <w:ind w:left="720" w:hanging="720"/>
        <w:rPr>
          <w:rFonts w:asciiTheme="majorBidi" w:hAnsiTheme="majorBidi" w:cstheme="majorBidi"/>
          <w:sz w:val="24"/>
          <w:szCs w:val="24"/>
        </w:rPr>
      </w:pPr>
      <w:r w:rsidRPr="0020414B">
        <w:rPr>
          <w:rFonts w:asciiTheme="majorBidi" w:hAnsiTheme="majorBidi" w:cstheme="majorBidi"/>
          <w:sz w:val="24"/>
          <w:szCs w:val="24"/>
        </w:rPr>
        <w:t xml:space="preserve">Nursing.com. (n.d.). </w:t>
      </w:r>
      <w:r w:rsidRPr="0020414B">
        <w:rPr>
          <w:rFonts w:asciiTheme="majorBidi" w:hAnsiTheme="majorBidi" w:cstheme="majorBidi"/>
          <w:i/>
          <w:iCs/>
          <w:sz w:val="24"/>
          <w:szCs w:val="24"/>
        </w:rPr>
        <w:t>Nursing care plan (NCP) for cardiogenic shock.</w:t>
      </w:r>
      <w:r w:rsidRPr="0020414B">
        <w:rPr>
          <w:rFonts w:asciiTheme="majorBidi" w:hAnsiTheme="majorBidi" w:cstheme="majorBidi"/>
          <w:sz w:val="24"/>
          <w:szCs w:val="24"/>
        </w:rPr>
        <w:t xml:space="preserve"> https://nursing.com/lesson/nursing-care-plan-for-cardiogenic-shock  </w:t>
      </w:r>
    </w:p>
    <w:p w14:paraId="2B972979" w14:textId="63349087" w:rsidR="003A7D49" w:rsidRDefault="003A7D49" w:rsidP="0078205F">
      <w:pPr>
        <w:spacing w:after="0" w:line="480" w:lineRule="auto"/>
        <w:ind w:left="720" w:hanging="720"/>
        <w:rPr>
          <w:rFonts w:asciiTheme="majorBidi" w:hAnsiTheme="majorBidi" w:cstheme="majorBidi"/>
          <w:sz w:val="24"/>
          <w:szCs w:val="24"/>
        </w:rPr>
      </w:pPr>
      <w:r w:rsidRPr="0020414B">
        <w:rPr>
          <w:rFonts w:asciiTheme="majorBidi" w:hAnsiTheme="majorBidi" w:cstheme="majorBidi"/>
          <w:sz w:val="24"/>
          <w:szCs w:val="24"/>
        </w:rPr>
        <w:t xml:space="preserve">Saxena, A., Garan, R., Kapur, N., O’Neill, W., Lindenfeld, J., Pinney, S., Uriel, N., </w:t>
      </w:r>
      <w:proofErr w:type="spellStart"/>
      <w:r w:rsidRPr="0020414B">
        <w:rPr>
          <w:rFonts w:asciiTheme="majorBidi" w:hAnsiTheme="majorBidi" w:cstheme="majorBidi"/>
          <w:sz w:val="24"/>
          <w:szCs w:val="24"/>
        </w:rPr>
        <w:t>Burkhoff</w:t>
      </w:r>
      <w:proofErr w:type="spellEnd"/>
      <w:r w:rsidRPr="0020414B">
        <w:rPr>
          <w:rFonts w:asciiTheme="majorBidi" w:hAnsiTheme="majorBidi" w:cstheme="majorBidi"/>
          <w:sz w:val="24"/>
          <w:szCs w:val="24"/>
        </w:rPr>
        <w:t xml:space="preserve">, D., &amp; Kern, M. (2020). Value of hemodynamic monitoring in patients with cardiogenic shock undergoing mechanical circulatory support. </w:t>
      </w:r>
      <w:r w:rsidRPr="0020414B">
        <w:rPr>
          <w:rFonts w:asciiTheme="majorBidi" w:hAnsiTheme="majorBidi" w:cstheme="majorBidi"/>
          <w:i/>
          <w:iCs/>
          <w:sz w:val="24"/>
          <w:szCs w:val="24"/>
        </w:rPr>
        <w:t>Circulation, 141</w:t>
      </w:r>
      <w:r w:rsidRPr="0020414B">
        <w:rPr>
          <w:rFonts w:asciiTheme="majorBidi" w:hAnsiTheme="majorBidi" w:cstheme="majorBidi"/>
          <w:sz w:val="24"/>
          <w:szCs w:val="24"/>
        </w:rPr>
        <w:t xml:space="preserve">(14), 1184-1197. </w:t>
      </w:r>
      <w:r w:rsidRPr="003A7D49">
        <w:rPr>
          <w:rFonts w:asciiTheme="majorBidi" w:hAnsiTheme="majorBidi" w:cstheme="majorBidi"/>
          <w:sz w:val="24"/>
          <w:szCs w:val="24"/>
        </w:rPr>
        <w:t>https://www.ahajournals.org/doi/epub/10.1161/CIRCULATIONAHA.119.043080</w:t>
      </w:r>
    </w:p>
    <w:p w14:paraId="611EC24C" w14:textId="77777777" w:rsidR="003A7D49" w:rsidRPr="00F141EE" w:rsidRDefault="003A7D49" w:rsidP="0078205F">
      <w:pPr>
        <w:spacing w:after="0" w:line="480" w:lineRule="auto"/>
        <w:ind w:left="720" w:hanging="720"/>
        <w:rPr>
          <w:rFonts w:asciiTheme="majorBidi" w:hAnsiTheme="majorBidi" w:cstheme="majorBidi"/>
          <w:sz w:val="24"/>
          <w:szCs w:val="24"/>
        </w:rPr>
      </w:pPr>
      <w:r w:rsidRPr="003A7D49">
        <w:rPr>
          <w:rFonts w:asciiTheme="majorBidi" w:hAnsiTheme="majorBidi" w:cstheme="majorBidi"/>
          <w:sz w:val="24"/>
          <w:szCs w:val="24"/>
        </w:rPr>
        <w:t xml:space="preserve">Shankar, </w:t>
      </w:r>
      <w:r>
        <w:rPr>
          <w:rFonts w:asciiTheme="majorBidi" w:hAnsiTheme="majorBidi" w:cstheme="majorBidi"/>
          <w:sz w:val="24"/>
          <w:szCs w:val="24"/>
        </w:rPr>
        <w:t xml:space="preserve">A., </w:t>
      </w:r>
      <w:r w:rsidRPr="003A7D49">
        <w:rPr>
          <w:rFonts w:asciiTheme="majorBidi" w:hAnsiTheme="majorBidi" w:cstheme="majorBidi"/>
          <w:sz w:val="24"/>
          <w:szCs w:val="24"/>
        </w:rPr>
        <w:t xml:space="preserve">Gurumurthy, G., Sridharan, L., Gupta, D., Nicholson, W. J., Jaber, W. A., &amp; </w:t>
      </w:r>
      <w:proofErr w:type="spellStart"/>
      <w:r w:rsidRPr="003A7D49">
        <w:rPr>
          <w:rFonts w:asciiTheme="majorBidi" w:hAnsiTheme="majorBidi" w:cstheme="majorBidi"/>
          <w:sz w:val="24"/>
          <w:szCs w:val="24"/>
        </w:rPr>
        <w:t>Vallabhajosyula</w:t>
      </w:r>
      <w:proofErr w:type="spellEnd"/>
      <w:r w:rsidRPr="003A7D49">
        <w:rPr>
          <w:rFonts w:asciiTheme="majorBidi" w:hAnsiTheme="majorBidi" w:cstheme="majorBidi"/>
          <w:sz w:val="24"/>
          <w:szCs w:val="24"/>
        </w:rPr>
        <w:t xml:space="preserve">, S. (2022). A </w:t>
      </w:r>
      <w:r w:rsidRPr="003A7D49">
        <w:rPr>
          <w:rFonts w:asciiTheme="majorBidi" w:hAnsiTheme="majorBidi" w:cstheme="majorBidi"/>
          <w:sz w:val="24"/>
          <w:szCs w:val="24"/>
        </w:rPr>
        <w:t>clinical update on vasoactive medication in the management of cardiogenic shock</w:t>
      </w:r>
      <w:r w:rsidRPr="003A7D49">
        <w:rPr>
          <w:rFonts w:asciiTheme="majorBidi" w:hAnsiTheme="majorBidi" w:cstheme="majorBidi"/>
          <w:sz w:val="24"/>
          <w:szCs w:val="24"/>
        </w:rPr>
        <w:t xml:space="preserve">. </w:t>
      </w:r>
      <w:r w:rsidRPr="003A7D49">
        <w:rPr>
          <w:rFonts w:asciiTheme="majorBidi" w:hAnsiTheme="majorBidi" w:cstheme="majorBidi"/>
          <w:i/>
          <w:iCs/>
          <w:sz w:val="24"/>
          <w:szCs w:val="24"/>
        </w:rPr>
        <w:t>Clinical Medicine Insights</w:t>
      </w:r>
      <w:r w:rsidRPr="003A7D49">
        <w:rPr>
          <w:rFonts w:asciiTheme="majorBidi" w:hAnsiTheme="majorBidi" w:cstheme="majorBidi"/>
          <w:i/>
          <w:iCs/>
          <w:sz w:val="24"/>
          <w:szCs w:val="24"/>
        </w:rPr>
        <w:t>:</w:t>
      </w:r>
      <w:r w:rsidRPr="003A7D49">
        <w:rPr>
          <w:rFonts w:asciiTheme="majorBidi" w:hAnsiTheme="majorBidi" w:cstheme="majorBidi"/>
          <w:i/>
          <w:iCs/>
          <w:sz w:val="24"/>
          <w:szCs w:val="24"/>
        </w:rPr>
        <w:t xml:space="preserve"> Cardiology, </w:t>
      </w:r>
      <w:r w:rsidRPr="003A7D49">
        <w:rPr>
          <w:rFonts w:asciiTheme="majorBidi" w:hAnsiTheme="majorBidi" w:cstheme="majorBidi"/>
          <w:i/>
          <w:iCs/>
          <w:sz w:val="24"/>
          <w:szCs w:val="24"/>
        </w:rPr>
        <w:t>16</w:t>
      </w:r>
      <w:r w:rsidRPr="003A7D49">
        <w:rPr>
          <w:rFonts w:asciiTheme="majorBidi" w:hAnsiTheme="majorBidi" w:cstheme="majorBidi"/>
          <w:sz w:val="24"/>
          <w:szCs w:val="24"/>
        </w:rPr>
        <w:t>,</w:t>
      </w:r>
      <w:r w:rsidRPr="003A7D49">
        <w:rPr>
          <w:rFonts w:asciiTheme="majorBidi" w:hAnsiTheme="majorBidi" w:cstheme="majorBidi"/>
          <w:sz w:val="24"/>
          <w:szCs w:val="24"/>
        </w:rPr>
        <w:t xml:space="preserve"> 11795468221075064–11795468221075064. https://doi.org/10.1177/11795468221075064</w:t>
      </w:r>
    </w:p>
    <w:p w14:paraId="7410D86A" w14:textId="77777777" w:rsidR="003A7D49" w:rsidRDefault="003A7D49" w:rsidP="0078205F">
      <w:pPr>
        <w:spacing w:after="0" w:line="480" w:lineRule="auto"/>
        <w:ind w:left="720" w:hanging="720"/>
        <w:rPr>
          <w:rFonts w:asciiTheme="majorBidi" w:hAnsiTheme="majorBidi" w:cstheme="majorBidi"/>
          <w:sz w:val="24"/>
          <w:szCs w:val="24"/>
        </w:rPr>
      </w:pPr>
      <w:r w:rsidRPr="00F141EE">
        <w:rPr>
          <w:rFonts w:asciiTheme="majorBidi" w:hAnsiTheme="majorBidi" w:cstheme="majorBidi"/>
          <w:sz w:val="24"/>
          <w:szCs w:val="24"/>
        </w:rPr>
        <w:t>Silverman</w:t>
      </w:r>
      <w:r>
        <w:rPr>
          <w:rFonts w:asciiTheme="majorBidi" w:hAnsiTheme="majorBidi" w:cstheme="majorBidi"/>
          <w:sz w:val="24"/>
          <w:szCs w:val="24"/>
        </w:rPr>
        <w:t>,</w:t>
      </w:r>
      <w:r w:rsidRPr="00F141EE">
        <w:rPr>
          <w:rFonts w:asciiTheme="majorBidi" w:hAnsiTheme="majorBidi" w:cstheme="majorBidi"/>
          <w:sz w:val="24"/>
          <w:szCs w:val="24"/>
        </w:rPr>
        <w:t xml:space="preserve"> M</w:t>
      </w:r>
      <w:r>
        <w:rPr>
          <w:rFonts w:asciiTheme="majorBidi" w:hAnsiTheme="majorBidi" w:cstheme="majorBidi"/>
          <w:sz w:val="24"/>
          <w:szCs w:val="24"/>
        </w:rPr>
        <w:t xml:space="preserve">. </w:t>
      </w:r>
      <w:r w:rsidRPr="00F141EE">
        <w:rPr>
          <w:rFonts w:asciiTheme="majorBidi" w:hAnsiTheme="majorBidi" w:cstheme="majorBidi"/>
          <w:sz w:val="24"/>
          <w:szCs w:val="24"/>
        </w:rPr>
        <w:t>E.</w:t>
      </w:r>
      <w:r>
        <w:rPr>
          <w:rFonts w:asciiTheme="majorBidi" w:hAnsiTheme="majorBidi" w:cstheme="majorBidi"/>
          <w:sz w:val="24"/>
          <w:szCs w:val="24"/>
        </w:rPr>
        <w:t xml:space="preserve"> (1990).</w:t>
      </w:r>
      <w:r w:rsidRPr="00F141EE">
        <w:rPr>
          <w:rFonts w:asciiTheme="majorBidi" w:hAnsiTheme="majorBidi" w:cstheme="majorBidi"/>
          <w:sz w:val="24"/>
          <w:szCs w:val="24"/>
        </w:rPr>
        <w:t xml:space="preserve"> The Third Heart Sound. In </w:t>
      </w:r>
      <w:r>
        <w:rPr>
          <w:rFonts w:asciiTheme="majorBidi" w:hAnsiTheme="majorBidi" w:cstheme="majorBidi"/>
          <w:sz w:val="24"/>
          <w:szCs w:val="24"/>
        </w:rPr>
        <w:t xml:space="preserve">H. K. </w:t>
      </w:r>
      <w:r w:rsidRPr="00F141EE">
        <w:rPr>
          <w:rFonts w:asciiTheme="majorBidi" w:hAnsiTheme="majorBidi" w:cstheme="majorBidi"/>
          <w:sz w:val="24"/>
          <w:szCs w:val="24"/>
        </w:rPr>
        <w:t xml:space="preserve">Walker, </w:t>
      </w:r>
      <w:r>
        <w:rPr>
          <w:rFonts w:asciiTheme="majorBidi" w:hAnsiTheme="majorBidi" w:cstheme="majorBidi"/>
          <w:sz w:val="24"/>
          <w:szCs w:val="24"/>
        </w:rPr>
        <w:t xml:space="preserve">W. D. </w:t>
      </w:r>
      <w:r w:rsidRPr="00F141EE">
        <w:rPr>
          <w:rFonts w:asciiTheme="majorBidi" w:hAnsiTheme="majorBidi" w:cstheme="majorBidi"/>
          <w:sz w:val="24"/>
          <w:szCs w:val="24"/>
        </w:rPr>
        <w:t>Hall,</w:t>
      </w:r>
      <w:r>
        <w:rPr>
          <w:rFonts w:asciiTheme="majorBidi" w:hAnsiTheme="majorBidi" w:cstheme="majorBidi"/>
          <w:sz w:val="24"/>
          <w:szCs w:val="24"/>
        </w:rPr>
        <w:t xml:space="preserve"> &amp; J. W.</w:t>
      </w:r>
      <w:r w:rsidRPr="00F141EE">
        <w:rPr>
          <w:rFonts w:asciiTheme="majorBidi" w:hAnsiTheme="majorBidi" w:cstheme="majorBidi"/>
          <w:sz w:val="24"/>
          <w:szCs w:val="24"/>
        </w:rPr>
        <w:t xml:space="preserve"> Hurst</w:t>
      </w:r>
      <w:r>
        <w:rPr>
          <w:rFonts w:asciiTheme="majorBidi" w:hAnsiTheme="majorBidi" w:cstheme="majorBidi"/>
          <w:sz w:val="24"/>
          <w:szCs w:val="24"/>
        </w:rPr>
        <w:t xml:space="preserve"> (Eds.),</w:t>
      </w:r>
      <w:r w:rsidRPr="00F141EE">
        <w:rPr>
          <w:rFonts w:asciiTheme="majorBidi" w:hAnsiTheme="majorBidi" w:cstheme="majorBidi"/>
          <w:sz w:val="24"/>
          <w:szCs w:val="24"/>
        </w:rPr>
        <w:t xml:space="preserve"> </w:t>
      </w:r>
      <w:r w:rsidRPr="00F141EE">
        <w:rPr>
          <w:rFonts w:asciiTheme="majorBidi" w:hAnsiTheme="majorBidi" w:cstheme="majorBidi"/>
          <w:i/>
          <w:iCs/>
          <w:sz w:val="24"/>
          <w:szCs w:val="24"/>
        </w:rPr>
        <w:t xml:space="preserve">Clinical </w:t>
      </w:r>
      <w:r>
        <w:rPr>
          <w:rFonts w:asciiTheme="majorBidi" w:hAnsiTheme="majorBidi" w:cstheme="majorBidi"/>
          <w:i/>
          <w:iCs/>
          <w:sz w:val="24"/>
          <w:szCs w:val="24"/>
        </w:rPr>
        <w:t>m</w:t>
      </w:r>
      <w:r w:rsidRPr="00F141EE">
        <w:rPr>
          <w:rFonts w:asciiTheme="majorBidi" w:hAnsiTheme="majorBidi" w:cstheme="majorBidi"/>
          <w:i/>
          <w:iCs/>
          <w:sz w:val="24"/>
          <w:szCs w:val="24"/>
        </w:rPr>
        <w:t xml:space="preserve">ethods: The </w:t>
      </w:r>
      <w:r>
        <w:rPr>
          <w:rFonts w:asciiTheme="majorBidi" w:hAnsiTheme="majorBidi" w:cstheme="majorBidi"/>
          <w:i/>
          <w:iCs/>
          <w:sz w:val="24"/>
          <w:szCs w:val="24"/>
        </w:rPr>
        <w:t>h</w:t>
      </w:r>
      <w:r w:rsidRPr="00F141EE">
        <w:rPr>
          <w:rFonts w:asciiTheme="majorBidi" w:hAnsiTheme="majorBidi" w:cstheme="majorBidi"/>
          <w:i/>
          <w:iCs/>
          <w:sz w:val="24"/>
          <w:szCs w:val="24"/>
        </w:rPr>
        <w:t xml:space="preserve">istory, </w:t>
      </w:r>
      <w:r>
        <w:rPr>
          <w:rFonts w:asciiTheme="majorBidi" w:hAnsiTheme="majorBidi" w:cstheme="majorBidi"/>
          <w:i/>
          <w:iCs/>
          <w:sz w:val="24"/>
          <w:szCs w:val="24"/>
        </w:rPr>
        <w:t>p</w:t>
      </w:r>
      <w:r w:rsidRPr="00F141EE">
        <w:rPr>
          <w:rFonts w:asciiTheme="majorBidi" w:hAnsiTheme="majorBidi" w:cstheme="majorBidi"/>
          <w:i/>
          <w:iCs/>
          <w:sz w:val="24"/>
          <w:szCs w:val="24"/>
        </w:rPr>
        <w:t xml:space="preserve">hysical, and </w:t>
      </w:r>
      <w:r>
        <w:rPr>
          <w:rFonts w:asciiTheme="majorBidi" w:hAnsiTheme="majorBidi" w:cstheme="majorBidi"/>
          <w:i/>
          <w:iCs/>
          <w:sz w:val="24"/>
          <w:szCs w:val="24"/>
        </w:rPr>
        <w:t>l</w:t>
      </w:r>
      <w:r w:rsidRPr="00F141EE">
        <w:rPr>
          <w:rFonts w:asciiTheme="majorBidi" w:hAnsiTheme="majorBidi" w:cstheme="majorBidi"/>
          <w:i/>
          <w:iCs/>
          <w:sz w:val="24"/>
          <w:szCs w:val="24"/>
        </w:rPr>
        <w:t xml:space="preserve">aboratory </w:t>
      </w:r>
      <w:r>
        <w:rPr>
          <w:rFonts w:asciiTheme="majorBidi" w:hAnsiTheme="majorBidi" w:cstheme="majorBidi"/>
          <w:i/>
          <w:iCs/>
          <w:sz w:val="24"/>
          <w:szCs w:val="24"/>
        </w:rPr>
        <w:t>e</w:t>
      </w:r>
      <w:r w:rsidRPr="00F141EE">
        <w:rPr>
          <w:rFonts w:asciiTheme="majorBidi" w:hAnsiTheme="majorBidi" w:cstheme="majorBidi"/>
          <w:i/>
          <w:iCs/>
          <w:sz w:val="24"/>
          <w:szCs w:val="24"/>
        </w:rPr>
        <w:t>xaminations</w:t>
      </w:r>
      <w:r w:rsidRPr="00F141EE">
        <w:rPr>
          <w:rFonts w:asciiTheme="majorBidi" w:hAnsiTheme="majorBidi" w:cstheme="majorBidi"/>
          <w:sz w:val="24"/>
          <w:szCs w:val="24"/>
        </w:rPr>
        <w:t xml:space="preserve"> </w:t>
      </w:r>
      <w:r>
        <w:rPr>
          <w:rFonts w:asciiTheme="majorBidi" w:hAnsiTheme="majorBidi" w:cstheme="majorBidi"/>
          <w:sz w:val="24"/>
          <w:szCs w:val="24"/>
        </w:rPr>
        <w:t>(</w:t>
      </w:r>
      <w:r w:rsidRPr="00F141EE">
        <w:rPr>
          <w:rFonts w:asciiTheme="majorBidi" w:hAnsiTheme="majorBidi" w:cstheme="majorBidi"/>
          <w:sz w:val="24"/>
          <w:szCs w:val="24"/>
        </w:rPr>
        <w:t>3rd ed.</w:t>
      </w:r>
      <w:r>
        <w:rPr>
          <w:rFonts w:asciiTheme="majorBidi" w:hAnsiTheme="majorBidi" w:cstheme="majorBidi"/>
          <w:sz w:val="24"/>
          <w:szCs w:val="24"/>
        </w:rPr>
        <w:t>).</w:t>
      </w:r>
      <w:r w:rsidRPr="00F141EE">
        <w:rPr>
          <w:rFonts w:asciiTheme="majorBidi" w:hAnsiTheme="majorBidi" w:cstheme="majorBidi"/>
          <w:sz w:val="24"/>
          <w:szCs w:val="24"/>
        </w:rPr>
        <w:t xml:space="preserve"> Boston: Butterworths</w:t>
      </w:r>
      <w:r>
        <w:rPr>
          <w:rFonts w:asciiTheme="majorBidi" w:hAnsiTheme="majorBidi" w:cstheme="majorBidi"/>
          <w:sz w:val="24"/>
          <w:szCs w:val="24"/>
        </w:rPr>
        <w:t>.</w:t>
      </w:r>
    </w:p>
    <w:p w14:paraId="454B4F8C" w14:textId="77777777" w:rsidR="003A7D49" w:rsidRDefault="003A7D49" w:rsidP="0078205F">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Sleep Foundation. (2022). </w:t>
      </w:r>
      <w:r w:rsidRPr="00B20BA1">
        <w:rPr>
          <w:rFonts w:asciiTheme="majorBidi" w:hAnsiTheme="majorBidi" w:cstheme="majorBidi"/>
          <w:i/>
          <w:iCs/>
          <w:sz w:val="24"/>
          <w:szCs w:val="24"/>
        </w:rPr>
        <w:t xml:space="preserve">Paroxysmal </w:t>
      </w:r>
      <w:r w:rsidRPr="00B20BA1">
        <w:rPr>
          <w:rFonts w:asciiTheme="majorBidi" w:hAnsiTheme="majorBidi" w:cstheme="majorBidi"/>
          <w:i/>
          <w:iCs/>
          <w:sz w:val="24"/>
          <w:szCs w:val="24"/>
        </w:rPr>
        <w:t>nocturnal dyspnea.</w:t>
      </w:r>
      <w:r>
        <w:rPr>
          <w:rFonts w:asciiTheme="majorBidi" w:hAnsiTheme="majorBidi" w:cstheme="majorBidi"/>
          <w:sz w:val="24"/>
          <w:szCs w:val="24"/>
        </w:rPr>
        <w:t xml:space="preserve"> </w:t>
      </w:r>
      <w:r w:rsidRPr="00F141EE">
        <w:rPr>
          <w:rFonts w:asciiTheme="majorBidi" w:hAnsiTheme="majorBidi" w:cstheme="majorBidi"/>
          <w:sz w:val="24"/>
          <w:szCs w:val="24"/>
        </w:rPr>
        <w:t>https://www.sleepfoundation.org/sleep-apnea/paroxysmal-nocturnal-dyspnea#:~:text=Paroxysmal%20nocturnal%20dyspnea%20(PND)%20is,can%20be%20frightening%20and%20distressing</w:t>
      </w:r>
      <w:r w:rsidRPr="00B20BA1">
        <w:rPr>
          <w:rFonts w:asciiTheme="majorBidi" w:hAnsiTheme="majorBidi" w:cstheme="majorBidi"/>
          <w:sz w:val="24"/>
          <w:szCs w:val="24"/>
        </w:rPr>
        <w:t>.</w:t>
      </w:r>
    </w:p>
    <w:p w14:paraId="75377D35" w14:textId="77777777" w:rsidR="003A7D49" w:rsidRDefault="003A7D49" w:rsidP="0078205F">
      <w:pPr>
        <w:spacing w:after="0" w:line="480" w:lineRule="auto"/>
        <w:ind w:left="720" w:hanging="720"/>
        <w:rPr>
          <w:rFonts w:asciiTheme="majorBidi" w:hAnsiTheme="majorBidi" w:cstheme="majorBidi"/>
          <w:sz w:val="24"/>
          <w:szCs w:val="24"/>
        </w:rPr>
      </w:pPr>
      <w:r w:rsidRPr="0020414B">
        <w:rPr>
          <w:rFonts w:asciiTheme="majorBidi" w:hAnsiTheme="majorBidi" w:cstheme="majorBidi"/>
          <w:sz w:val="24"/>
          <w:szCs w:val="24"/>
        </w:rPr>
        <w:t xml:space="preserve">Thim, T., Krarup, N. H., Grove, E. L., Rohde, C. V., &amp; Løfgren, B. (2012). Initial assessment and treatment with the Airway, Breathing, Circulation, Disability, Exposure (ABCDE) </w:t>
      </w:r>
      <w:r w:rsidRPr="0020414B">
        <w:rPr>
          <w:rFonts w:asciiTheme="majorBidi" w:hAnsiTheme="majorBidi" w:cstheme="majorBidi"/>
          <w:sz w:val="24"/>
          <w:szCs w:val="24"/>
        </w:rPr>
        <w:lastRenderedPageBreak/>
        <w:t>approach. </w:t>
      </w:r>
      <w:r w:rsidRPr="0020414B">
        <w:rPr>
          <w:rFonts w:asciiTheme="majorBidi" w:hAnsiTheme="majorBidi" w:cstheme="majorBidi"/>
          <w:i/>
          <w:iCs/>
          <w:sz w:val="24"/>
          <w:szCs w:val="24"/>
        </w:rPr>
        <w:t>International journal of general medicine</w:t>
      </w:r>
      <w:r w:rsidRPr="0020414B">
        <w:rPr>
          <w:rFonts w:asciiTheme="majorBidi" w:hAnsiTheme="majorBidi" w:cstheme="majorBidi"/>
          <w:sz w:val="24"/>
          <w:szCs w:val="24"/>
        </w:rPr>
        <w:t>, </w:t>
      </w:r>
      <w:r w:rsidRPr="0020414B">
        <w:rPr>
          <w:rFonts w:asciiTheme="majorBidi" w:hAnsiTheme="majorBidi" w:cstheme="majorBidi"/>
          <w:i/>
          <w:iCs/>
          <w:sz w:val="24"/>
          <w:szCs w:val="24"/>
        </w:rPr>
        <w:t>5</w:t>
      </w:r>
      <w:r w:rsidRPr="0020414B">
        <w:rPr>
          <w:rFonts w:asciiTheme="majorBidi" w:hAnsiTheme="majorBidi" w:cstheme="majorBidi"/>
          <w:sz w:val="24"/>
          <w:szCs w:val="24"/>
        </w:rPr>
        <w:t>, 117–121. https://doi.org/10.2147/IJGM.S28478</w:t>
      </w:r>
    </w:p>
    <w:p w14:paraId="6CCB41CD" w14:textId="77777777" w:rsidR="003A7D49" w:rsidRDefault="003A7D49" w:rsidP="0078205F">
      <w:pPr>
        <w:spacing w:after="0" w:line="480" w:lineRule="auto"/>
        <w:ind w:left="720" w:hanging="720"/>
        <w:rPr>
          <w:rFonts w:asciiTheme="majorBidi" w:hAnsiTheme="majorBidi" w:cstheme="majorBidi"/>
          <w:i/>
          <w:iCs/>
          <w:sz w:val="24"/>
          <w:szCs w:val="24"/>
        </w:rPr>
      </w:pPr>
      <w:r w:rsidRPr="00F141EE">
        <w:rPr>
          <w:rFonts w:asciiTheme="majorBidi" w:hAnsiTheme="majorBidi" w:cstheme="majorBidi"/>
          <w:sz w:val="24"/>
          <w:szCs w:val="24"/>
        </w:rPr>
        <w:t>University of Washington Department of Medicine</w:t>
      </w:r>
      <w:r>
        <w:rPr>
          <w:rFonts w:asciiTheme="majorBidi" w:hAnsiTheme="majorBidi" w:cstheme="majorBidi"/>
          <w:sz w:val="24"/>
          <w:szCs w:val="24"/>
        </w:rPr>
        <w:t>. (</w:t>
      </w:r>
      <w:r w:rsidRPr="00F141EE">
        <w:rPr>
          <w:rFonts w:asciiTheme="majorBidi" w:hAnsiTheme="majorBidi" w:cstheme="majorBidi"/>
          <w:sz w:val="24"/>
          <w:szCs w:val="24"/>
        </w:rPr>
        <w:t>n.d.).</w:t>
      </w:r>
      <w:r>
        <w:rPr>
          <w:rFonts w:asciiTheme="majorBidi" w:hAnsiTheme="majorBidi" w:cstheme="majorBidi"/>
          <w:sz w:val="24"/>
          <w:szCs w:val="24"/>
        </w:rPr>
        <w:t xml:space="preserve"> </w:t>
      </w:r>
      <w:r w:rsidRPr="00F141EE">
        <w:rPr>
          <w:rFonts w:asciiTheme="majorBidi" w:hAnsiTheme="majorBidi" w:cstheme="majorBidi"/>
          <w:i/>
          <w:iCs/>
          <w:sz w:val="24"/>
          <w:szCs w:val="24"/>
        </w:rPr>
        <w:t xml:space="preserve">Techniques: Heart </w:t>
      </w:r>
      <w:r w:rsidRPr="00F141EE">
        <w:rPr>
          <w:rFonts w:asciiTheme="majorBidi" w:hAnsiTheme="majorBidi" w:cstheme="majorBidi"/>
          <w:i/>
          <w:iCs/>
          <w:sz w:val="24"/>
          <w:szCs w:val="24"/>
        </w:rPr>
        <w:t>sounds &amp; murmurs</w:t>
      </w:r>
      <w:r>
        <w:rPr>
          <w:rFonts w:asciiTheme="majorBidi" w:hAnsiTheme="majorBidi" w:cstheme="majorBidi"/>
          <w:i/>
          <w:iCs/>
          <w:sz w:val="24"/>
          <w:szCs w:val="24"/>
        </w:rPr>
        <w:t xml:space="preserve">. </w:t>
      </w:r>
      <w:r w:rsidRPr="00F141EE">
        <w:rPr>
          <w:rFonts w:asciiTheme="majorBidi" w:hAnsiTheme="majorBidi" w:cstheme="majorBidi"/>
          <w:sz w:val="24"/>
          <w:szCs w:val="24"/>
        </w:rPr>
        <w:t>https://depts.washington.edu/physdx/heart/tech2.html#:~:text=Third%20Heart%20Sound%20S3&amp;text=Results%20from%20increased%20atrial%20pressure,also%20contribute%20to%20the%20sound.</w:t>
      </w:r>
    </w:p>
    <w:sectPr w:rsidR="003A7D4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919E" w14:textId="77777777" w:rsidR="0049047C" w:rsidRDefault="0049047C" w:rsidP="00956B0E">
      <w:pPr>
        <w:spacing w:after="0" w:line="240" w:lineRule="auto"/>
      </w:pPr>
      <w:r>
        <w:separator/>
      </w:r>
    </w:p>
  </w:endnote>
  <w:endnote w:type="continuationSeparator" w:id="0">
    <w:p w14:paraId="53422DBF" w14:textId="77777777" w:rsidR="0049047C" w:rsidRDefault="0049047C" w:rsidP="0095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DD65" w14:textId="77777777" w:rsidR="0049047C" w:rsidRDefault="0049047C" w:rsidP="00956B0E">
      <w:pPr>
        <w:spacing w:after="0" w:line="240" w:lineRule="auto"/>
      </w:pPr>
      <w:r>
        <w:separator/>
      </w:r>
    </w:p>
  </w:footnote>
  <w:footnote w:type="continuationSeparator" w:id="0">
    <w:p w14:paraId="5DA5F344" w14:textId="77777777" w:rsidR="0049047C" w:rsidRDefault="0049047C" w:rsidP="0095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85911"/>
      <w:docPartObj>
        <w:docPartGallery w:val="Page Numbers (Top of Page)"/>
        <w:docPartUnique/>
      </w:docPartObj>
    </w:sdtPr>
    <w:sdtEndPr>
      <w:rPr>
        <w:rFonts w:asciiTheme="majorBidi" w:hAnsiTheme="majorBidi" w:cstheme="majorBidi"/>
        <w:noProof/>
        <w:sz w:val="24"/>
        <w:szCs w:val="24"/>
      </w:rPr>
    </w:sdtEndPr>
    <w:sdtContent>
      <w:p w14:paraId="1F043F63" w14:textId="327A6BE5" w:rsidR="00956B0E" w:rsidRPr="00956B0E" w:rsidRDefault="00956B0E">
        <w:pPr>
          <w:pStyle w:val="Header"/>
          <w:jc w:val="right"/>
          <w:rPr>
            <w:rFonts w:asciiTheme="majorBidi" w:hAnsiTheme="majorBidi" w:cstheme="majorBidi"/>
            <w:sz w:val="24"/>
            <w:szCs w:val="24"/>
          </w:rPr>
        </w:pPr>
        <w:r w:rsidRPr="00956B0E">
          <w:rPr>
            <w:rFonts w:asciiTheme="majorBidi" w:hAnsiTheme="majorBidi" w:cstheme="majorBidi"/>
            <w:sz w:val="24"/>
            <w:szCs w:val="24"/>
          </w:rPr>
          <w:fldChar w:fldCharType="begin"/>
        </w:r>
        <w:r w:rsidRPr="00956B0E">
          <w:rPr>
            <w:rFonts w:asciiTheme="majorBidi" w:hAnsiTheme="majorBidi" w:cstheme="majorBidi"/>
            <w:sz w:val="24"/>
            <w:szCs w:val="24"/>
          </w:rPr>
          <w:instrText xml:space="preserve"> PAGE   \* MERGEFORMAT </w:instrText>
        </w:r>
        <w:r w:rsidRPr="00956B0E">
          <w:rPr>
            <w:rFonts w:asciiTheme="majorBidi" w:hAnsiTheme="majorBidi" w:cstheme="majorBidi"/>
            <w:sz w:val="24"/>
            <w:szCs w:val="24"/>
          </w:rPr>
          <w:fldChar w:fldCharType="separate"/>
        </w:r>
        <w:r w:rsidRPr="00956B0E">
          <w:rPr>
            <w:rFonts w:asciiTheme="majorBidi" w:hAnsiTheme="majorBidi" w:cstheme="majorBidi"/>
            <w:noProof/>
            <w:sz w:val="24"/>
            <w:szCs w:val="24"/>
          </w:rPr>
          <w:t>2</w:t>
        </w:r>
        <w:r w:rsidRPr="00956B0E">
          <w:rPr>
            <w:rFonts w:asciiTheme="majorBidi" w:hAnsiTheme="majorBidi" w:cstheme="majorBidi"/>
            <w:noProof/>
            <w:sz w:val="24"/>
            <w:szCs w:val="24"/>
          </w:rPr>
          <w:fldChar w:fldCharType="end"/>
        </w:r>
      </w:p>
    </w:sdtContent>
  </w:sdt>
  <w:p w14:paraId="761B3C15" w14:textId="77777777" w:rsidR="00956B0E" w:rsidRDefault="00956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6126"/>
    <w:multiLevelType w:val="hybridMultilevel"/>
    <w:tmpl w:val="809ED2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CF118C5"/>
    <w:multiLevelType w:val="hybridMultilevel"/>
    <w:tmpl w:val="023C127C"/>
    <w:lvl w:ilvl="0" w:tplc="1702FC7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4D3211"/>
    <w:multiLevelType w:val="hybridMultilevel"/>
    <w:tmpl w:val="06C4E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7F4939"/>
    <w:multiLevelType w:val="hybridMultilevel"/>
    <w:tmpl w:val="B9463FE6"/>
    <w:lvl w:ilvl="0" w:tplc="33E43EBA">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F5413D"/>
    <w:multiLevelType w:val="hybridMultilevel"/>
    <w:tmpl w:val="767AB9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54905157">
    <w:abstractNumId w:val="4"/>
  </w:num>
  <w:num w:numId="2" w16cid:durableId="2022320999">
    <w:abstractNumId w:val="3"/>
  </w:num>
  <w:num w:numId="3" w16cid:durableId="1289240830">
    <w:abstractNumId w:val="0"/>
  </w:num>
  <w:num w:numId="4" w16cid:durableId="1498840850">
    <w:abstractNumId w:val="1"/>
  </w:num>
  <w:num w:numId="5" w16cid:durableId="1183275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F0"/>
    <w:rsid w:val="00065950"/>
    <w:rsid w:val="00096274"/>
    <w:rsid w:val="00097695"/>
    <w:rsid w:val="001625A1"/>
    <w:rsid w:val="0016720A"/>
    <w:rsid w:val="0020414B"/>
    <w:rsid w:val="00261913"/>
    <w:rsid w:val="00281F0A"/>
    <w:rsid w:val="0037481E"/>
    <w:rsid w:val="003A7D49"/>
    <w:rsid w:val="003D4497"/>
    <w:rsid w:val="0049047C"/>
    <w:rsid w:val="00520121"/>
    <w:rsid w:val="005428EB"/>
    <w:rsid w:val="005721D0"/>
    <w:rsid w:val="00647409"/>
    <w:rsid w:val="0065760D"/>
    <w:rsid w:val="006667F0"/>
    <w:rsid w:val="006E5790"/>
    <w:rsid w:val="007568EC"/>
    <w:rsid w:val="0078205F"/>
    <w:rsid w:val="007A444C"/>
    <w:rsid w:val="00814A3E"/>
    <w:rsid w:val="00956B0E"/>
    <w:rsid w:val="00974F71"/>
    <w:rsid w:val="009839C2"/>
    <w:rsid w:val="00995A67"/>
    <w:rsid w:val="009C1A40"/>
    <w:rsid w:val="00A003B9"/>
    <w:rsid w:val="00AD6339"/>
    <w:rsid w:val="00B0212F"/>
    <w:rsid w:val="00B20BA1"/>
    <w:rsid w:val="00D2279C"/>
    <w:rsid w:val="00D51C27"/>
    <w:rsid w:val="00DC6D0D"/>
    <w:rsid w:val="00E84843"/>
    <w:rsid w:val="00EB5844"/>
    <w:rsid w:val="00EE7C7E"/>
    <w:rsid w:val="00F00339"/>
    <w:rsid w:val="00F141EE"/>
    <w:rsid w:val="00F23007"/>
    <w:rsid w:val="00F25B81"/>
    <w:rsid w:val="00FE05B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B254"/>
  <w15:chartTrackingRefBased/>
  <w15:docId w15:val="{64E0440E-4C47-4CDB-8122-1C373AE3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F0A"/>
    <w:pPr>
      <w:ind w:left="720"/>
      <w:contextualSpacing/>
    </w:pPr>
  </w:style>
  <w:style w:type="character" w:styleId="CommentReference">
    <w:name w:val="annotation reference"/>
    <w:basedOn w:val="DefaultParagraphFont"/>
    <w:uiPriority w:val="99"/>
    <w:semiHidden/>
    <w:unhideWhenUsed/>
    <w:rsid w:val="00814A3E"/>
    <w:rPr>
      <w:sz w:val="16"/>
      <w:szCs w:val="16"/>
    </w:rPr>
  </w:style>
  <w:style w:type="paragraph" w:styleId="CommentText">
    <w:name w:val="annotation text"/>
    <w:basedOn w:val="Normal"/>
    <w:link w:val="CommentTextChar"/>
    <w:uiPriority w:val="99"/>
    <w:semiHidden/>
    <w:unhideWhenUsed/>
    <w:rsid w:val="00814A3E"/>
    <w:pPr>
      <w:spacing w:line="240" w:lineRule="auto"/>
    </w:pPr>
    <w:rPr>
      <w:sz w:val="20"/>
      <w:szCs w:val="20"/>
    </w:rPr>
  </w:style>
  <w:style w:type="character" w:customStyle="1" w:styleId="CommentTextChar">
    <w:name w:val="Comment Text Char"/>
    <w:basedOn w:val="DefaultParagraphFont"/>
    <w:link w:val="CommentText"/>
    <w:uiPriority w:val="99"/>
    <w:semiHidden/>
    <w:rsid w:val="00814A3E"/>
    <w:rPr>
      <w:sz w:val="20"/>
      <w:szCs w:val="20"/>
    </w:rPr>
  </w:style>
  <w:style w:type="paragraph" w:styleId="Header">
    <w:name w:val="header"/>
    <w:basedOn w:val="Normal"/>
    <w:link w:val="HeaderChar"/>
    <w:uiPriority w:val="99"/>
    <w:unhideWhenUsed/>
    <w:rsid w:val="00956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B0E"/>
  </w:style>
  <w:style w:type="paragraph" w:styleId="Footer">
    <w:name w:val="footer"/>
    <w:basedOn w:val="Normal"/>
    <w:link w:val="FooterChar"/>
    <w:uiPriority w:val="99"/>
    <w:unhideWhenUsed/>
    <w:rsid w:val="0095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B0E"/>
  </w:style>
  <w:style w:type="paragraph" w:customStyle="1" w:styleId="paragraph">
    <w:name w:val="paragraph"/>
    <w:basedOn w:val="Normal"/>
    <w:rsid w:val="00A003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003B9"/>
  </w:style>
  <w:style w:type="character" w:customStyle="1" w:styleId="eop">
    <w:name w:val="eop"/>
    <w:basedOn w:val="DefaultParagraphFont"/>
    <w:rsid w:val="00A003B9"/>
  </w:style>
  <w:style w:type="character" w:styleId="Hyperlink">
    <w:name w:val="Hyperlink"/>
    <w:basedOn w:val="DefaultParagraphFont"/>
    <w:uiPriority w:val="99"/>
    <w:unhideWhenUsed/>
    <w:rsid w:val="00A003B9"/>
    <w:rPr>
      <w:color w:val="0563C1" w:themeColor="hyperlink"/>
      <w:u w:val="single"/>
    </w:rPr>
  </w:style>
  <w:style w:type="character" w:styleId="UnresolvedMention">
    <w:name w:val="Unresolved Mention"/>
    <w:basedOn w:val="DefaultParagraphFont"/>
    <w:uiPriority w:val="99"/>
    <w:semiHidden/>
    <w:unhideWhenUsed/>
    <w:rsid w:val="00A0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8863">
      <w:bodyDiv w:val="1"/>
      <w:marLeft w:val="0"/>
      <w:marRight w:val="0"/>
      <w:marTop w:val="0"/>
      <w:marBottom w:val="0"/>
      <w:divBdr>
        <w:top w:val="none" w:sz="0" w:space="0" w:color="auto"/>
        <w:left w:val="none" w:sz="0" w:space="0" w:color="auto"/>
        <w:bottom w:val="none" w:sz="0" w:space="0" w:color="auto"/>
        <w:right w:val="none" w:sz="0" w:space="0" w:color="auto"/>
      </w:divBdr>
      <w:divsChild>
        <w:div w:id="999040178">
          <w:marLeft w:val="0"/>
          <w:marRight w:val="0"/>
          <w:marTop w:val="0"/>
          <w:marBottom w:val="0"/>
          <w:divBdr>
            <w:top w:val="none" w:sz="0" w:space="0" w:color="auto"/>
            <w:left w:val="none" w:sz="0" w:space="0" w:color="auto"/>
            <w:bottom w:val="none" w:sz="0" w:space="0" w:color="auto"/>
            <w:right w:val="none" w:sz="0" w:space="0" w:color="auto"/>
          </w:divBdr>
        </w:div>
        <w:div w:id="1316299078">
          <w:marLeft w:val="0"/>
          <w:marRight w:val="0"/>
          <w:marTop w:val="0"/>
          <w:marBottom w:val="0"/>
          <w:divBdr>
            <w:top w:val="none" w:sz="0" w:space="0" w:color="auto"/>
            <w:left w:val="none" w:sz="0" w:space="0" w:color="auto"/>
            <w:bottom w:val="none" w:sz="0" w:space="0" w:color="auto"/>
            <w:right w:val="none" w:sz="0" w:space="0" w:color="auto"/>
          </w:divBdr>
        </w:div>
      </w:divsChild>
    </w:div>
    <w:div w:id="303628422">
      <w:bodyDiv w:val="1"/>
      <w:marLeft w:val="0"/>
      <w:marRight w:val="0"/>
      <w:marTop w:val="0"/>
      <w:marBottom w:val="0"/>
      <w:divBdr>
        <w:top w:val="none" w:sz="0" w:space="0" w:color="auto"/>
        <w:left w:val="none" w:sz="0" w:space="0" w:color="auto"/>
        <w:bottom w:val="none" w:sz="0" w:space="0" w:color="auto"/>
        <w:right w:val="none" w:sz="0" w:space="0" w:color="auto"/>
      </w:divBdr>
    </w:div>
    <w:div w:id="377898867">
      <w:bodyDiv w:val="1"/>
      <w:marLeft w:val="0"/>
      <w:marRight w:val="0"/>
      <w:marTop w:val="0"/>
      <w:marBottom w:val="0"/>
      <w:divBdr>
        <w:top w:val="none" w:sz="0" w:space="0" w:color="auto"/>
        <w:left w:val="none" w:sz="0" w:space="0" w:color="auto"/>
        <w:bottom w:val="none" w:sz="0" w:space="0" w:color="auto"/>
        <w:right w:val="none" w:sz="0" w:space="0" w:color="auto"/>
      </w:divBdr>
      <w:divsChild>
        <w:div w:id="1245339907">
          <w:marLeft w:val="0"/>
          <w:marRight w:val="0"/>
          <w:marTop w:val="0"/>
          <w:marBottom w:val="0"/>
          <w:divBdr>
            <w:top w:val="none" w:sz="0" w:space="0" w:color="auto"/>
            <w:left w:val="none" w:sz="0" w:space="0" w:color="auto"/>
            <w:bottom w:val="none" w:sz="0" w:space="0" w:color="auto"/>
            <w:right w:val="none" w:sz="0" w:space="0" w:color="auto"/>
          </w:divBdr>
        </w:div>
        <w:div w:id="1273971396">
          <w:marLeft w:val="0"/>
          <w:marRight w:val="0"/>
          <w:marTop w:val="0"/>
          <w:marBottom w:val="0"/>
          <w:divBdr>
            <w:top w:val="none" w:sz="0" w:space="0" w:color="auto"/>
            <w:left w:val="none" w:sz="0" w:space="0" w:color="auto"/>
            <w:bottom w:val="none" w:sz="0" w:space="0" w:color="auto"/>
            <w:right w:val="none" w:sz="0" w:space="0" w:color="auto"/>
          </w:divBdr>
        </w:div>
        <w:div w:id="2134396861">
          <w:marLeft w:val="0"/>
          <w:marRight w:val="0"/>
          <w:marTop w:val="0"/>
          <w:marBottom w:val="0"/>
          <w:divBdr>
            <w:top w:val="none" w:sz="0" w:space="0" w:color="auto"/>
            <w:left w:val="none" w:sz="0" w:space="0" w:color="auto"/>
            <w:bottom w:val="none" w:sz="0" w:space="0" w:color="auto"/>
            <w:right w:val="none" w:sz="0" w:space="0" w:color="auto"/>
          </w:divBdr>
        </w:div>
        <w:div w:id="921336425">
          <w:marLeft w:val="0"/>
          <w:marRight w:val="0"/>
          <w:marTop w:val="0"/>
          <w:marBottom w:val="0"/>
          <w:divBdr>
            <w:top w:val="none" w:sz="0" w:space="0" w:color="auto"/>
            <w:left w:val="none" w:sz="0" w:space="0" w:color="auto"/>
            <w:bottom w:val="none" w:sz="0" w:space="0" w:color="auto"/>
            <w:right w:val="none" w:sz="0" w:space="0" w:color="auto"/>
          </w:divBdr>
        </w:div>
        <w:div w:id="935746890">
          <w:marLeft w:val="0"/>
          <w:marRight w:val="0"/>
          <w:marTop w:val="0"/>
          <w:marBottom w:val="0"/>
          <w:divBdr>
            <w:top w:val="none" w:sz="0" w:space="0" w:color="auto"/>
            <w:left w:val="none" w:sz="0" w:space="0" w:color="auto"/>
            <w:bottom w:val="none" w:sz="0" w:space="0" w:color="auto"/>
            <w:right w:val="none" w:sz="0" w:space="0" w:color="auto"/>
          </w:divBdr>
        </w:div>
        <w:div w:id="56558505">
          <w:marLeft w:val="0"/>
          <w:marRight w:val="0"/>
          <w:marTop w:val="0"/>
          <w:marBottom w:val="0"/>
          <w:divBdr>
            <w:top w:val="none" w:sz="0" w:space="0" w:color="auto"/>
            <w:left w:val="none" w:sz="0" w:space="0" w:color="auto"/>
            <w:bottom w:val="none" w:sz="0" w:space="0" w:color="auto"/>
            <w:right w:val="none" w:sz="0" w:space="0" w:color="auto"/>
          </w:divBdr>
        </w:div>
        <w:div w:id="19817623">
          <w:marLeft w:val="0"/>
          <w:marRight w:val="0"/>
          <w:marTop w:val="0"/>
          <w:marBottom w:val="0"/>
          <w:divBdr>
            <w:top w:val="none" w:sz="0" w:space="0" w:color="auto"/>
            <w:left w:val="none" w:sz="0" w:space="0" w:color="auto"/>
            <w:bottom w:val="none" w:sz="0" w:space="0" w:color="auto"/>
            <w:right w:val="none" w:sz="0" w:space="0" w:color="auto"/>
          </w:divBdr>
        </w:div>
      </w:divsChild>
    </w:div>
    <w:div w:id="476528399">
      <w:bodyDiv w:val="1"/>
      <w:marLeft w:val="0"/>
      <w:marRight w:val="0"/>
      <w:marTop w:val="0"/>
      <w:marBottom w:val="0"/>
      <w:divBdr>
        <w:top w:val="none" w:sz="0" w:space="0" w:color="auto"/>
        <w:left w:val="none" w:sz="0" w:space="0" w:color="auto"/>
        <w:bottom w:val="none" w:sz="0" w:space="0" w:color="auto"/>
        <w:right w:val="none" w:sz="0" w:space="0" w:color="auto"/>
      </w:divBdr>
      <w:divsChild>
        <w:div w:id="56635186">
          <w:marLeft w:val="0"/>
          <w:marRight w:val="0"/>
          <w:marTop w:val="0"/>
          <w:marBottom w:val="0"/>
          <w:divBdr>
            <w:top w:val="none" w:sz="0" w:space="0" w:color="auto"/>
            <w:left w:val="none" w:sz="0" w:space="0" w:color="auto"/>
            <w:bottom w:val="none" w:sz="0" w:space="0" w:color="auto"/>
            <w:right w:val="none" w:sz="0" w:space="0" w:color="auto"/>
          </w:divBdr>
        </w:div>
        <w:div w:id="640305675">
          <w:marLeft w:val="0"/>
          <w:marRight w:val="0"/>
          <w:marTop w:val="0"/>
          <w:marBottom w:val="0"/>
          <w:divBdr>
            <w:top w:val="none" w:sz="0" w:space="0" w:color="auto"/>
            <w:left w:val="none" w:sz="0" w:space="0" w:color="auto"/>
            <w:bottom w:val="none" w:sz="0" w:space="0" w:color="auto"/>
            <w:right w:val="none" w:sz="0" w:space="0" w:color="auto"/>
          </w:divBdr>
        </w:div>
      </w:divsChild>
    </w:div>
    <w:div w:id="504320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6213">
          <w:marLeft w:val="0"/>
          <w:marRight w:val="0"/>
          <w:marTop w:val="0"/>
          <w:marBottom w:val="0"/>
          <w:divBdr>
            <w:top w:val="none" w:sz="0" w:space="0" w:color="auto"/>
            <w:left w:val="none" w:sz="0" w:space="0" w:color="auto"/>
            <w:bottom w:val="none" w:sz="0" w:space="0" w:color="auto"/>
            <w:right w:val="none" w:sz="0" w:space="0" w:color="auto"/>
          </w:divBdr>
        </w:div>
        <w:div w:id="2078474330">
          <w:marLeft w:val="0"/>
          <w:marRight w:val="0"/>
          <w:marTop w:val="0"/>
          <w:marBottom w:val="0"/>
          <w:divBdr>
            <w:top w:val="none" w:sz="0" w:space="0" w:color="auto"/>
            <w:left w:val="none" w:sz="0" w:space="0" w:color="auto"/>
            <w:bottom w:val="none" w:sz="0" w:space="0" w:color="auto"/>
            <w:right w:val="none" w:sz="0" w:space="0" w:color="auto"/>
          </w:divBdr>
        </w:div>
        <w:div w:id="346031244">
          <w:marLeft w:val="0"/>
          <w:marRight w:val="0"/>
          <w:marTop w:val="0"/>
          <w:marBottom w:val="0"/>
          <w:divBdr>
            <w:top w:val="none" w:sz="0" w:space="0" w:color="auto"/>
            <w:left w:val="none" w:sz="0" w:space="0" w:color="auto"/>
            <w:bottom w:val="none" w:sz="0" w:space="0" w:color="auto"/>
            <w:right w:val="none" w:sz="0" w:space="0" w:color="auto"/>
          </w:divBdr>
        </w:div>
        <w:div w:id="1819376528">
          <w:marLeft w:val="0"/>
          <w:marRight w:val="0"/>
          <w:marTop w:val="0"/>
          <w:marBottom w:val="0"/>
          <w:divBdr>
            <w:top w:val="none" w:sz="0" w:space="0" w:color="auto"/>
            <w:left w:val="none" w:sz="0" w:space="0" w:color="auto"/>
            <w:bottom w:val="none" w:sz="0" w:space="0" w:color="auto"/>
            <w:right w:val="none" w:sz="0" w:space="0" w:color="auto"/>
          </w:divBdr>
        </w:div>
        <w:div w:id="1999769565">
          <w:marLeft w:val="0"/>
          <w:marRight w:val="0"/>
          <w:marTop w:val="0"/>
          <w:marBottom w:val="0"/>
          <w:divBdr>
            <w:top w:val="none" w:sz="0" w:space="0" w:color="auto"/>
            <w:left w:val="none" w:sz="0" w:space="0" w:color="auto"/>
            <w:bottom w:val="none" w:sz="0" w:space="0" w:color="auto"/>
            <w:right w:val="none" w:sz="0" w:space="0" w:color="auto"/>
          </w:divBdr>
        </w:div>
        <w:div w:id="761409985">
          <w:marLeft w:val="0"/>
          <w:marRight w:val="0"/>
          <w:marTop w:val="0"/>
          <w:marBottom w:val="0"/>
          <w:divBdr>
            <w:top w:val="none" w:sz="0" w:space="0" w:color="auto"/>
            <w:left w:val="none" w:sz="0" w:space="0" w:color="auto"/>
            <w:bottom w:val="none" w:sz="0" w:space="0" w:color="auto"/>
            <w:right w:val="none" w:sz="0" w:space="0" w:color="auto"/>
          </w:divBdr>
        </w:div>
        <w:div w:id="1194270786">
          <w:marLeft w:val="0"/>
          <w:marRight w:val="0"/>
          <w:marTop w:val="0"/>
          <w:marBottom w:val="0"/>
          <w:divBdr>
            <w:top w:val="none" w:sz="0" w:space="0" w:color="auto"/>
            <w:left w:val="none" w:sz="0" w:space="0" w:color="auto"/>
            <w:bottom w:val="none" w:sz="0" w:space="0" w:color="auto"/>
            <w:right w:val="none" w:sz="0" w:space="0" w:color="auto"/>
          </w:divBdr>
        </w:div>
      </w:divsChild>
    </w:div>
    <w:div w:id="708342211">
      <w:bodyDiv w:val="1"/>
      <w:marLeft w:val="0"/>
      <w:marRight w:val="0"/>
      <w:marTop w:val="0"/>
      <w:marBottom w:val="0"/>
      <w:divBdr>
        <w:top w:val="none" w:sz="0" w:space="0" w:color="auto"/>
        <w:left w:val="none" w:sz="0" w:space="0" w:color="auto"/>
        <w:bottom w:val="none" w:sz="0" w:space="0" w:color="auto"/>
        <w:right w:val="none" w:sz="0" w:space="0" w:color="auto"/>
      </w:divBdr>
    </w:div>
    <w:div w:id="755976612">
      <w:bodyDiv w:val="1"/>
      <w:marLeft w:val="0"/>
      <w:marRight w:val="0"/>
      <w:marTop w:val="0"/>
      <w:marBottom w:val="0"/>
      <w:divBdr>
        <w:top w:val="none" w:sz="0" w:space="0" w:color="auto"/>
        <w:left w:val="none" w:sz="0" w:space="0" w:color="auto"/>
        <w:bottom w:val="none" w:sz="0" w:space="0" w:color="auto"/>
        <w:right w:val="none" w:sz="0" w:space="0" w:color="auto"/>
      </w:divBdr>
    </w:div>
    <w:div w:id="780690523">
      <w:bodyDiv w:val="1"/>
      <w:marLeft w:val="0"/>
      <w:marRight w:val="0"/>
      <w:marTop w:val="0"/>
      <w:marBottom w:val="0"/>
      <w:divBdr>
        <w:top w:val="none" w:sz="0" w:space="0" w:color="auto"/>
        <w:left w:val="none" w:sz="0" w:space="0" w:color="auto"/>
        <w:bottom w:val="none" w:sz="0" w:space="0" w:color="auto"/>
        <w:right w:val="none" w:sz="0" w:space="0" w:color="auto"/>
      </w:divBdr>
      <w:divsChild>
        <w:div w:id="1623224955">
          <w:marLeft w:val="0"/>
          <w:marRight w:val="0"/>
          <w:marTop w:val="0"/>
          <w:marBottom w:val="0"/>
          <w:divBdr>
            <w:top w:val="none" w:sz="0" w:space="0" w:color="auto"/>
            <w:left w:val="none" w:sz="0" w:space="0" w:color="auto"/>
            <w:bottom w:val="none" w:sz="0" w:space="0" w:color="auto"/>
            <w:right w:val="none" w:sz="0" w:space="0" w:color="auto"/>
          </w:divBdr>
        </w:div>
        <w:div w:id="142429113">
          <w:marLeft w:val="0"/>
          <w:marRight w:val="0"/>
          <w:marTop w:val="0"/>
          <w:marBottom w:val="0"/>
          <w:divBdr>
            <w:top w:val="none" w:sz="0" w:space="0" w:color="auto"/>
            <w:left w:val="none" w:sz="0" w:space="0" w:color="auto"/>
            <w:bottom w:val="none" w:sz="0" w:space="0" w:color="auto"/>
            <w:right w:val="none" w:sz="0" w:space="0" w:color="auto"/>
          </w:divBdr>
        </w:div>
        <w:div w:id="196550992">
          <w:marLeft w:val="0"/>
          <w:marRight w:val="0"/>
          <w:marTop w:val="0"/>
          <w:marBottom w:val="0"/>
          <w:divBdr>
            <w:top w:val="none" w:sz="0" w:space="0" w:color="auto"/>
            <w:left w:val="none" w:sz="0" w:space="0" w:color="auto"/>
            <w:bottom w:val="none" w:sz="0" w:space="0" w:color="auto"/>
            <w:right w:val="none" w:sz="0" w:space="0" w:color="auto"/>
          </w:divBdr>
        </w:div>
        <w:div w:id="2134785832">
          <w:marLeft w:val="0"/>
          <w:marRight w:val="0"/>
          <w:marTop w:val="0"/>
          <w:marBottom w:val="0"/>
          <w:divBdr>
            <w:top w:val="none" w:sz="0" w:space="0" w:color="auto"/>
            <w:left w:val="none" w:sz="0" w:space="0" w:color="auto"/>
            <w:bottom w:val="none" w:sz="0" w:space="0" w:color="auto"/>
            <w:right w:val="none" w:sz="0" w:space="0" w:color="auto"/>
          </w:divBdr>
        </w:div>
        <w:div w:id="2012831637">
          <w:marLeft w:val="0"/>
          <w:marRight w:val="0"/>
          <w:marTop w:val="0"/>
          <w:marBottom w:val="0"/>
          <w:divBdr>
            <w:top w:val="none" w:sz="0" w:space="0" w:color="auto"/>
            <w:left w:val="none" w:sz="0" w:space="0" w:color="auto"/>
            <w:bottom w:val="none" w:sz="0" w:space="0" w:color="auto"/>
            <w:right w:val="none" w:sz="0" w:space="0" w:color="auto"/>
          </w:divBdr>
        </w:div>
        <w:div w:id="2056813295">
          <w:marLeft w:val="0"/>
          <w:marRight w:val="0"/>
          <w:marTop w:val="0"/>
          <w:marBottom w:val="0"/>
          <w:divBdr>
            <w:top w:val="none" w:sz="0" w:space="0" w:color="auto"/>
            <w:left w:val="none" w:sz="0" w:space="0" w:color="auto"/>
            <w:bottom w:val="none" w:sz="0" w:space="0" w:color="auto"/>
            <w:right w:val="none" w:sz="0" w:space="0" w:color="auto"/>
          </w:divBdr>
        </w:div>
        <w:div w:id="1449735917">
          <w:marLeft w:val="0"/>
          <w:marRight w:val="0"/>
          <w:marTop w:val="0"/>
          <w:marBottom w:val="0"/>
          <w:divBdr>
            <w:top w:val="none" w:sz="0" w:space="0" w:color="auto"/>
            <w:left w:val="none" w:sz="0" w:space="0" w:color="auto"/>
            <w:bottom w:val="none" w:sz="0" w:space="0" w:color="auto"/>
            <w:right w:val="none" w:sz="0" w:space="0" w:color="auto"/>
          </w:divBdr>
        </w:div>
      </w:divsChild>
    </w:div>
    <w:div w:id="893468105">
      <w:bodyDiv w:val="1"/>
      <w:marLeft w:val="0"/>
      <w:marRight w:val="0"/>
      <w:marTop w:val="0"/>
      <w:marBottom w:val="0"/>
      <w:divBdr>
        <w:top w:val="none" w:sz="0" w:space="0" w:color="auto"/>
        <w:left w:val="none" w:sz="0" w:space="0" w:color="auto"/>
        <w:bottom w:val="none" w:sz="0" w:space="0" w:color="auto"/>
        <w:right w:val="none" w:sz="0" w:space="0" w:color="auto"/>
      </w:divBdr>
    </w:div>
    <w:div w:id="939531849">
      <w:bodyDiv w:val="1"/>
      <w:marLeft w:val="0"/>
      <w:marRight w:val="0"/>
      <w:marTop w:val="0"/>
      <w:marBottom w:val="0"/>
      <w:divBdr>
        <w:top w:val="none" w:sz="0" w:space="0" w:color="auto"/>
        <w:left w:val="none" w:sz="0" w:space="0" w:color="auto"/>
        <w:bottom w:val="none" w:sz="0" w:space="0" w:color="auto"/>
        <w:right w:val="none" w:sz="0" w:space="0" w:color="auto"/>
      </w:divBdr>
      <w:divsChild>
        <w:div w:id="1733843650">
          <w:marLeft w:val="0"/>
          <w:marRight w:val="0"/>
          <w:marTop w:val="0"/>
          <w:marBottom w:val="0"/>
          <w:divBdr>
            <w:top w:val="none" w:sz="0" w:space="0" w:color="auto"/>
            <w:left w:val="none" w:sz="0" w:space="0" w:color="auto"/>
            <w:bottom w:val="none" w:sz="0" w:space="0" w:color="auto"/>
            <w:right w:val="none" w:sz="0" w:space="0" w:color="auto"/>
          </w:divBdr>
        </w:div>
        <w:div w:id="1790316102">
          <w:marLeft w:val="0"/>
          <w:marRight w:val="0"/>
          <w:marTop w:val="0"/>
          <w:marBottom w:val="0"/>
          <w:divBdr>
            <w:top w:val="none" w:sz="0" w:space="0" w:color="auto"/>
            <w:left w:val="none" w:sz="0" w:space="0" w:color="auto"/>
            <w:bottom w:val="none" w:sz="0" w:space="0" w:color="auto"/>
            <w:right w:val="none" w:sz="0" w:space="0" w:color="auto"/>
          </w:divBdr>
        </w:div>
        <w:div w:id="634331236">
          <w:marLeft w:val="0"/>
          <w:marRight w:val="0"/>
          <w:marTop w:val="0"/>
          <w:marBottom w:val="0"/>
          <w:divBdr>
            <w:top w:val="none" w:sz="0" w:space="0" w:color="auto"/>
            <w:left w:val="none" w:sz="0" w:space="0" w:color="auto"/>
            <w:bottom w:val="none" w:sz="0" w:space="0" w:color="auto"/>
            <w:right w:val="none" w:sz="0" w:space="0" w:color="auto"/>
          </w:divBdr>
        </w:div>
      </w:divsChild>
    </w:div>
    <w:div w:id="1249850682">
      <w:bodyDiv w:val="1"/>
      <w:marLeft w:val="0"/>
      <w:marRight w:val="0"/>
      <w:marTop w:val="0"/>
      <w:marBottom w:val="0"/>
      <w:divBdr>
        <w:top w:val="none" w:sz="0" w:space="0" w:color="auto"/>
        <w:left w:val="none" w:sz="0" w:space="0" w:color="auto"/>
        <w:bottom w:val="none" w:sz="0" w:space="0" w:color="auto"/>
        <w:right w:val="none" w:sz="0" w:space="0" w:color="auto"/>
      </w:divBdr>
    </w:div>
    <w:div w:id="1421412559">
      <w:bodyDiv w:val="1"/>
      <w:marLeft w:val="0"/>
      <w:marRight w:val="0"/>
      <w:marTop w:val="0"/>
      <w:marBottom w:val="0"/>
      <w:divBdr>
        <w:top w:val="none" w:sz="0" w:space="0" w:color="auto"/>
        <w:left w:val="none" w:sz="0" w:space="0" w:color="auto"/>
        <w:bottom w:val="none" w:sz="0" w:space="0" w:color="auto"/>
        <w:right w:val="none" w:sz="0" w:space="0" w:color="auto"/>
      </w:divBdr>
    </w:div>
    <w:div w:id="1474103602">
      <w:bodyDiv w:val="1"/>
      <w:marLeft w:val="0"/>
      <w:marRight w:val="0"/>
      <w:marTop w:val="0"/>
      <w:marBottom w:val="0"/>
      <w:divBdr>
        <w:top w:val="none" w:sz="0" w:space="0" w:color="auto"/>
        <w:left w:val="none" w:sz="0" w:space="0" w:color="auto"/>
        <w:bottom w:val="none" w:sz="0" w:space="0" w:color="auto"/>
        <w:right w:val="none" w:sz="0" w:space="0" w:color="auto"/>
      </w:divBdr>
      <w:divsChild>
        <w:div w:id="2129667098">
          <w:marLeft w:val="0"/>
          <w:marRight w:val="0"/>
          <w:marTop w:val="0"/>
          <w:marBottom w:val="0"/>
          <w:divBdr>
            <w:top w:val="none" w:sz="0" w:space="0" w:color="auto"/>
            <w:left w:val="none" w:sz="0" w:space="0" w:color="auto"/>
            <w:bottom w:val="none" w:sz="0" w:space="0" w:color="auto"/>
            <w:right w:val="none" w:sz="0" w:space="0" w:color="auto"/>
          </w:divBdr>
        </w:div>
        <w:div w:id="1469169">
          <w:marLeft w:val="0"/>
          <w:marRight w:val="0"/>
          <w:marTop w:val="0"/>
          <w:marBottom w:val="0"/>
          <w:divBdr>
            <w:top w:val="none" w:sz="0" w:space="0" w:color="auto"/>
            <w:left w:val="none" w:sz="0" w:space="0" w:color="auto"/>
            <w:bottom w:val="none" w:sz="0" w:space="0" w:color="auto"/>
            <w:right w:val="none" w:sz="0" w:space="0" w:color="auto"/>
          </w:divBdr>
        </w:div>
      </w:divsChild>
    </w:div>
    <w:div w:id="1755592357">
      <w:bodyDiv w:val="1"/>
      <w:marLeft w:val="0"/>
      <w:marRight w:val="0"/>
      <w:marTop w:val="0"/>
      <w:marBottom w:val="0"/>
      <w:divBdr>
        <w:top w:val="none" w:sz="0" w:space="0" w:color="auto"/>
        <w:left w:val="none" w:sz="0" w:space="0" w:color="auto"/>
        <w:bottom w:val="none" w:sz="0" w:space="0" w:color="auto"/>
        <w:right w:val="none" w:sz="0" w:space="0" w:color="auto"/>
      </w:divBdr>
    </w:div>
    <w:div w:id="1871871230">
      <w:bodyDiv w:val="1"/>
      <w:marLeft w:val="0"/>
      <w:marRight w:val="0"/>
      <w:marTop w:val="0"/>
      <w:marBottom w:val="0"/>
      <w:divBdr>
        <w:top w:val="none" w:sz="0" w:space="0" w:color="auto"/>
        <w:left w:val="none" w:sz="0" w:space="0" w:color="auto"/>
        <w:bottom w:val="none" w:sz="0" w:space="0" w:color="auto"/>
        <w:right w:val="none" w:sz="0" w:space="0" w:color="auto"/>
      </w:divBdr>
    </w:div>
    <w:div w:id="1894080133">
      <w:bodyDiv w:val="1"/>
      <w:marLeft w:val="0"/>
      <w:marRight w:val="0"/>
      <w:marTop w:val="0"/>
      <w:marBottom w:val="0"/>
      <w:divBdr>
        <w:top w:val="none" w:sz="0" w:space="0" w:color="auto"/>
        <w:left w:val="none" w:sz="0" w:space="0" w:color="auto"/>
        <w:bottom w:val="none" w:sz="0" w:space="0" w:color="auto"/>
        <w:right w:val="none" w:sz="0" w:space="0" w:color="auto"/>
      </w:divBdr>
    </w:div>
    <w:div w:id="1981113320">
      <w:bodyDiv w:val="1"/>
      <w:marLeft w:val="0"/>
      <w:marRight w:val="0"/>
      <w:marTop w:val="0"/>
      <w:marBottom w:val="0"/>
      <w:divBdr>
        <w:top w:val="none" w:sz="0" w:space="0" w:color="auto"/>
        <w:left w:val="none" w:sz="0" w:space="0" w:color="auto"/>
        <w:bottom w:val="none" w:sz="0" w:space="0" w:color="auto"/>
        <w:right w:val="none" w:sz="0" w:space="0" w:color="auto"/>
      </w:divBdr>
      <w:divsChild>
        <w:div w:id="375936555">
          <w:marLeft w:val="0"/>
          <w:marRight w:val="0"/>
          <w:marTop w:val="0"/>
          <w:marBottom w:val="0"/>
          <w:divBdr>
            <w:top w:val="none" w:sz="0" w:space="0" w:color="auto"/>
            <w:left w:val="none" w:sz="0" w:space="0" w:color="auto"/>
            <w:bottom w:val="none" w:sz="0" w:space="0" w:color="auto"/>
            <w:right w:val="none" w:sz="0" w:space="0" w:color="auto"/>
          </w:divBdr>
        </w:div>
        <w:div w:id="110526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76BB8A69C6A41A594E576B20F35FD" ma:contentTypeVersion="2" ma:contentTypeDescription="Create a new document." ma:contentTypeScope="" ma:versionID="7315682b094e06082858a22e7a2f1603">
  <xsd:schema xmlns:xsd="http://www.w3.org/2001/XMLSchema" xmlns:xs="http://www.w3.org/2001/XMLSchema" xmlns:p="http://schemas.microsoft.com/office/2006/metadata/properties" xmlns:ns2="4c4a5f52-60c9-4b55-94bf-8a524160f1f9" targetNamespace="http://schemas.microsoft.com/office/2006/metadata/properties" ma:root="true" ma:fieldsID="3ccae068c7586b424598f56b7fd03fd3" ns2:_="">
    <xsd:import namespace="4c4a5f52-60c9-4b55-94bf-8a524160f1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a5f52-60c9-4b55-94bf-8a524160f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423C9-B916-41C1-96CA-55E161DE9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a5f52-60c9-4b55-94bf-8a524160f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90E8-DF69-4F18-BA95-A43D883280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EB12D-94A8-4CF7-BD30-5DABEE0DE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Reem Boudali</cp:lastModifiedBy>
  <cp:revision>8</cp:revision>
  <dcterms:created xsi:type="dcterms:W3CDTF">2022-07-29T15:50:00Z</dcterms:created>
  <dcterms:modified xsi:type="dcterms:W3CDTF">2023-03-13T22:57:00Z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0x0101009F876BB8A69C6A41A594E576B20F35FD</vt:lpwstr>
  </property>
  <property fmtid="{D5CDD505-2E9C-101B-9397-08002B2CF9AE}" pid="3" name="GrammarlyDocumentId">
    <vt:lpwstr>983a373cc3f4c58549789b4922dfa4a1fbd963066ba7ac7f382a2d54a4a50970</vt:lpwstr>
  </property>
</Properties>
</file>