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8DC5" w14:textId="5B9D4756" w:rsidR="2A375AD8" w:rsidRPr="002C776A" w:rsidRDefault="2A375AD8" w:rsidP="002C776A">
      <w:pPr>
        <w:spacing w:after="0" w:line="480" w:lineRule="auto"/>
        <w:jc w:val="center"/>
        <w:rPr>
          <w:rFonts w:ascii="Times New Roman" w:eastAsia="Times New Roman" w:hAnsi="Times New Roman" w:cs="Times New Roman"/>
          <w:b/>
          <w:bCs/>
          <w:sz w:val="24"/>
          <w:szCs w:val="24"/>
        </w:rPr>
      </w:pPr>
    </w:p>
    <w:p w14:paraId="0C8C7EB6" w14:textId="15CD4047" w:rsidR="2A375AD8" w:rsidRPr="002C776A" w:rsidRDefault="2A375AD8" w:rsidP="002C776A">
      <w:pPr>
        <w:spacing w:after="0" w:line="480" w:lineRule="auto"/>
        <w:jc w:val="center"/>
        <w:rPr>
          <w:rFonts w:ascii="Times New Roman" w:eastAsia="Times New Roman" w:hAnsi="Times New Roman" w:cs="Times New Roman"/>
          <w:b/>
          <w:bCs/>
          <w:sz w:val="24"/>
          <w:szCs w:val="24"/>
        </w:rPr>
      </w:pPr>
    </w:p>
    <w:p w14:paraId="14660DE8" w14:textId="4776CD9B" w:rsidR="2A375AD8" w:rsidRPr="002C776A" w:rsidRDefault="2A375AD8" w:rsidP="002C776A">
      <w:pPr>
        <w:spacing w:after="0" w:line="480" w:lineRule="auto"/>
        <w:jc w:val="center"/>
        <w:rPr>
          <w:rFonts w:ascii="Times New Roman" w:eastAsia="Times New Roman" w:hAnsi="Times New Roman" w:cs="Times New Roman"/>
          <w:b/>
          <w:bCs/>
          <w:sz w:val="24"/>
          <w:szCs w:val="24"/>
        </w:rPr>
      </w:pPr>
    </w:p>
    <w:p w14:paraId="288D2BB9" w14:textId="3E18D92B" w:rsidR="2A375AD8" w:rsidRPr="002C776A" w:rsidRDefault="2A375AD8" w:rsidP="002C776A">
      <w:pPr>
        <w:spacing w:after="0" w:line="480" w:lineRule="auto"/>
        <w:jc w:val="center"/>
        <w:rPr>
          <w:rFonts w:ascii="Times New Roman" w:eastAsia="Times New Roman" w:hAnsi="Times New Roman" w:cs="Times New Roman"/>
          <w:b/>
          <w:bCs/>
          <w:sz w:val="24"/>
          <w:szCs w:val="24"/>
        </w:rPr>
      </w:pPr>
    </w:p>
    <w:p w14:paraId="2AE29CFB" w14:textId="41E2459B" w:rsidR="2A375AD8" w:rsidRPr="002C776A" w:rsidRDefault="2A375AD8" w:rsidP="002C776A">
      <w:pPr>
        <w:spacing w:after="0" w:line="480" w:lineRule="auto"/>
        <w:jc w:val="center"/>
        <w:rPr>
          <w:rFonts w:ascii="Times New Roman" w:eastAsia="Times New Roman" w:hAnsi="Times New Roman" w:cs="Times New Roman"/>
          <w:b/>
          <w:bCs/>
          <w:sz w:val="24"/>
          <w:szCs w:val="24"/>
        </w:rPr>
      </w:pPr>
    </w:p>
    <w:p w14:paraId="6602FC53" w14:textId="56AE08AB" w:rsidR="2A375AD8" w:rsidRPr="002C776A" w:rsidRDefault="2A375AD8" w:rsidP="002C776A">
      <w:pPr>
        <w:spacing w:after="0" w:line="480" w:lineRule="auto"/>
        <w:jc w:val="center"/>
        <w:rPr>
          <w:rFonts w:ascii="Times New Roman" w:eastAsia="Times New Roman" w:hAnsi="Times New Roman" w:cs="Times New Roman"/>
          <w:b/>
          <w:bCs/>
          <w:sz w:val="24"/>
          <w:szCs w:val="24"/>
        </w:rPr>
      </w:pPr>
    </w:p>
    <w:p w14:paraId="02603E31" w14:textId="6ABB8439" w:rsidR="2A375AD8" w:rsidRPr="002C776A" w:rsidRDefault="2A375AD8" w:rsidP="002C776A">
      <w:pPr>
        <w:spacing w:after="0" w:line="480" w:lineRule="auto"/>
        <w:jc w:val="center"/>
        <w:rPr>
          <w:rFonts w:ascii="Times New Roman" w:eastAsia="Times New Roman" w:hAnsi="Times New Roman" w:cs="Times New Roman"/>
          <w:b/>
          <w:bCs/>
          <w:sz w:val="24"/>
          <w:szCs w:val="24"/>
        </w:rPr>
      </w:pPr>
      <w:r w:rsidRPr="002C776A">
        <w:rPr>
          <w:rFonts w:ascii="Times New Roman" w:eastAsia="Times New Roman" w:hAnsi="Times New Roman" w:cs="Times New Roman"/>
          <w:b/>
          <w:bCs/>
          <w:sz w:val="24"/>
          <w:szCs w:val="24"/>
        </w:rPr>
        <w:t>Increasing PPE Compliance using McKinsey’s 7S Framework</w:t>
      </w:r>
    </w:p>
    <w:p w14:paraId="5A7906CF" w14:textId="5685702B" w:rsidR="2A375AD8" w:rsidRPr="002C776A" w:rsidRDefault="2A375AD8" w:rsidP="002C776A">
      <w:pPr>
        <w:spacing w:after="0" w:line="480" w:lineRule="auto"/>
        <w:jc w:val="center"/>
        <w:rPr>
          <w:rFonts w:ascii="Times New Roman" w:eastAsia="Times New Roman" w:hAnsi="Times New Roman" w:cs="Times New Roman"/>
          <w:sz w:val="24"/>
          <w:szCs w:val="24"/>
          <w:lang w:val="en"/>
        </w:rPr>
      </w:pPr>
    </w:p>
    <w:p w14:paraId="37A5BD51" w14:textId="21DED426" w:rsidR="2A375AD8" w:rsidRPr="002C776A" w:rsidRDefault="2A375AD8" w:rsidP="002C776A">
      <w:pPr>
        <w:spacing w:after="0" w:line="480" w:lineRule="auto"/>
        <w:jc w:val="center"/>
        <w:rPr>
          <w:rFonts w:ascii="Times New Roman" w:eastAsia="Times New Roman" w:hAnsi="Times New Roman" w:cs="Times New Roman"/>
          <w:sz w:val="24"/>
          <w:szCs w:val="24"/>
          <w:lang w:val="en"/>
        </w:rPr>
      </w:pPr>
      <w:r w:rsidRPr="002C776A">
        <w:rPr>
          <w:rFonts w:ascii="Times New Roman" w:eastAsia="Times New Roman" w:hAnsi="Times New Roman" w:cs="Times New Roman"/>
          <w:sz w:val="24"/>
          <w:szCs w:val="24"/>
          <w:lang w:val="en"/>
        </w:rPr>
        <w:t xml:space="preserve">Ila </w:t>
      </w:r>
      <w:proofErr w:type="spellStart"/>
      <w:r w:rsidRPr="002C776A">
        <w:rPr>
          <w:rFonts w:ascii="Times New Roman" w:eastAsia="Times New Roman" w:hAnsi="Times New Roman" w:cs="Times New Roman"/>
          <w:sz w:val="24"/>
          <w:szCs w:val="24"/>
          <w:lang w:val="en"/>
        </w:rPr>
        <w:t>Olaski</w:t>
      </w:r>
      <w:proofErr w:type="spellEnd"/>
      <w:r w:rsidRPr="002C776A">
        <w:rPr>
          <w:rFonts w:ascii="Times New Roman" w:eastAsia="Times New Roman" w:hAnsi="Times New Roman" w:cs="Times New Roman"/>
          <w:sz w:val="24"/>
          <w:szCs w:val="24"/>
          <w:lang w:val="en"/>
        </w:rPr>
        <w:t>, Joanne Ta, Reem Boudali &amp; Idil Nuur</w:t>
      </w:r>
    </w:p>
    <w:p w14:paraId="2601DB11" w14:textId="4D33851F" w:rsidR="2A375AD8" w:rsidRPr="002C776A" w:rsidRDefault="2A375AD8" w:rsidP="002C776A">
      <w:pPr>
        <w:spacing w:after="0" w:line="480" w:lineRule="auto"/>
        <w:jc w:val="center"/>
        <w:rPr>
          <w:rFonts w:ascii="Times New Roman" w:eastAsia="Times New Roman" w:hAnsi="Times New Roman" w:cs="Times New Roman"/>
          <w:sz w:val="24"/>
          <w:szCs w:val="24"/>
          <w:lang w:val="en"/>
        </w:rPr>
      </w:pPr>
      <w:r w:rsidRPr="002C776A">
        <w:rPr>
          <w:rFonts w:ascii="Times New Roman" w:eastAsia="Times New Roman" w:hAnsi="Times New Roman" w:cs="Times New Roman"/>
          <w:sz w:val="24"/>
          <w:szCs w:val="24"/>
          <w:lang w:val="en"/>
        </w:rPr>
        <w:t>Faculty of Nursing, University of Windsor</w:t>
      </w:r>
    </w:p>
    <w:p w14:paraId="6B9B738C" w14:textId="0DFC6D56" w:rsidR="2A375AD8" w:rsidRPr="002C776A" w:rsidRDefault="2A375AD8" w:rsidP="002C776A">
      <w:pPr>
        <w:spacing w:after="0" w:line="480" w:lineRule="auto"/>
        <w:jc w:val="center"/>
        <w:rPr>
          <w:rFonts w:ascii="Times New Roman" w:eastAsia="Times New Roman" w:hAnsi="Times New Roman" w:cs="Times New Roman"/>
          <w:sz w:val="24"/>
          <w:szCs w:val="24"/>
          <w:lang w:val="en"/>
        </w:rPr>
      </w:pPr>
      <w:r w:rsidRPr="002C776A">
        <w:rPr>
          <w:rFonts w:ascii="Times New Roman" w:eastAsia="Times New Roman" w:hAnsi="Times New Roman" w:cs="Times New Roman"/>
          <w:sz w:val="24"/>
          <w:szCs w:val="24"/>
          <w:lang w:val="en"/>
        </w:rPr>
        <w:t>NURS 3140-95: Professional Nursing IV</w:t>
      </w:r>
    </w:p>
    <w:p w14:paraId="4BE9444B" w14:textId="11BD215A" w:rsidR="2A375AD8" w:rsidRPr="002C776A" w:rsidRDefault="2A375AD8" w:rsidP="002C776A">
      <w:pPr>
        <w:spacing w:after="0" w:line="480" w:lineRule="auto"/>
        <w:jc w:val="center"/>
        <w:rPr>
          <w:rFonts w:ascii="Times New Roman" w:eastAsia="Times New Roman" w:hAnsi="Times New Roman" w:cs="Times New Roman"/>
          <w:sz w:val="24"/>
          <w:szCs w:val="24"/>
          <w:lang w:val="en"/>
        </w:rPr>
      </w:pPr>
      <w:r w:rsidRPr="002C776A">
        <w:rPr>
          <w:rFonts w:ascii="Times New Roman" w:eastAsia="Times New Roman" w:hAnsi="Times New Roman" w:cs="Times New Roman"/>
          <w:sz w:val="24"/>
          <w:szCs w:val="24"/>
          <w:lang w:val="en"/>
        </w:rPr>
        <w:t>Professor</w:t>
      </w:r>
      <w:r w:rsidR="00592A8D">
        <w:rPr>
          <w:rFonts w:ascii="Times New Roman" w:eastAsia="Times New Roman" w:hAnsi="Times New Roman" w:cs="Times New Roman"/>
          <w:sz w:val="24"/>
          <w:szCs w:val="24"/>
          <w:lang w:val="en"/>
        </w:rPr>
        <w:t>s</w:t>
      </w:r>
      <w:r w:rsidRPr="002C776A">
        <w:rPr>
          <w:rFonts w:ascii="Times New Roman" w:eastAsia="Times New Roman" w:hAnsi="Times New Roman" w:cs="Times New Roman"/>
          <w:sz w:val="24"/>
          <w:szCs w:val="24"/>
          <w:lang w:val="en"/>
        </w:rPr>
        <w:t xml:space="preserve"> Kelly Kennedy</w:t>
      </w:r>
      <w:r w:rsidR="00592A8D">
        <w:rPr>
          <w:rFonts w:ascii="Times New Roman" w:eastAsia="Times New Roman" w:hAnsi="Times New Roman" w:cs="Times New Roman"/>
          <w:sz w:val="24"/>
          <w:szCs w:val="24"/>
          <w:lang w:val="en"/>
        </w:rPr>
        <w:t xml:space="preserve"> and Rachel Elliott</w:t>
      </w:r>
    </w:p>
    <w:p w14:paraId="340F5392" w14:textId="2FE18A42" w:rsidR="2A375AD8" w:rsidRPr="002C776A" w:rsidRDefault="2A375AD8" w:rsidP="002C776A">
      <w:pPr>
        <w:spacing w:after="0" w:line="480" w:lineRule="auto"/>
        <w:jc w:val="center"/>
        <w:rPr>
          <w:rFonts w:ascii="Times New Roman" w:eastAsia="Times New Roman" w:hAnsi="Times New Roman" w:cs="Times New Roman"/>
          <w:sz w:val="24"/>
          <w:szCs w:val="24"/>
          <w:lang w:val="en"/>
        </w:rPr>
      </w:pPr>
      <w:r w:rsidRPr="002C776A">
        <w:rPr>
          <w:rFonts w:ascii="Times New Roman" w:eastAsia="Times New Roman" w:hAnsi="Times New Roman" w:cs="Times New Roman"/>
          <w:sz w:val="24"/>
          <w:szCs w:val="24"/>
          <w:lang w:val="en"/>
        </w:rPr>
        <w:t>March 10, 2022</w:t>
      </w:r>
    </w:p>
    <w:p w14:paraId="484C7F7C" w14:textId="7B262617" w:rsidR="2A375AD8" w:rsidRPr="002C776A" w:rsidRDefault="2A375AD8" w:rsidP="002C776A">
      <w:pPr>
        <w:spacing w:after="0" w:line="480" w:lineRule="auto"/>
        <w:jc w:val="center"/>
        <w:rPr>
          <w:rFonts w:ascii="Times New Roman" w:eastAsia="Times New Roman" w:hAnsi="Times New Roman" w:cs="Times New Roman"/>
          <w:b/>
          <w:bCs/>
          <w:sz w:val="24"/>
          <w:szCs w:val="24"/>
        </w:rPr>
      </w:pPr>
      <w:r w:rsidRPr="002C776A">
        <w:rPr>
          <w:rFonts w:ascii="Times New Roman" w:eastAsia="Times New Roman" w:hAnsi="Times New Roman" w:cs="Times New Roman"/>
          <w:sz w:val="24"/>
          <w:szCs w:val="24"/>
        </w:rPr>
        <w:br w:type="page"/>
      </w:r>
      <w:r w:rsidR="28A169BE" w:rsidRPr="002C776A">
        <w:rPr>
          <w:rFonts w:ascii="Times New Roman" w:eastAsia="Times New Roman" w:hAnsi="Times New Roman" w:cs="Times New Roman"/>
          <w:b/>
          <w:bCs/>
          <w:sz w:val="24"/>
          <w:szCs w:val="24"/>
        </w:rPr>
        <w:lastRenderedPageBreak/>
        <w:t>Increasing PPE Compliance using McKinsey’s 7S Framework</w:t>
      </w:r>
    </w:p>
    <w:p w14:paraId="13E77440" w14:textId="0B712242" w:rsidR="2A375AD8" w:rsidRPr="002C776A" w:rsidRDefault="22112143" w:rsidP="002C776A">
      <w:pPr>
        <w:spacing w:after="0" w:line="480" w:lineRule="auto"/>
        <w:ind w:firstLine="720"/>
        <w:rPr>
          <w:rFonts w:ascii="Times New Roman" w:eastAsia="Times New Roman" w:hAnsi="Times New Roman" w:cs="Times New Roman"/>
          <w:color w:val="000000" w:themeColor="text1"/>
          <w:sz w:val="24"/>
          <w:szCs w:val="24"/>
          <w:highlight w:val="yellow"/>
        </w:rPr>
      </w:pPr>
      <w:r w:rsidRPr="002C776A">
        <w:rPr>
          <w:rFonts w:ascii="Times New Roman" w:eastAsia="Times New Roman" w:hAnsi="Times New Roman" w:cs="Times New Roman"/>
          <w:sz w:val="24"/>
          <w:szCs w:val="24"/>
          <w:lang w:val="en"/>
        </w:rPr>
        <w:t>Personal Protective Equipment (PPE) is vital to staff and patient safety on in-patient units. PPE protects staff from their patients’ infections and inhibits the spread of disease (Mahmood et al., 2020). Despite the proven benefits of wearing PPE, many staff do not adhere to policies regarding the use of PPE in patient care. As m</w:t>
      </w:r>
      <w:r w:rsidR="00907D4C" w:rsidRPr="002C776A">
        <w:rPr>
          <w:rFonts w:ascii="Times New Roman" w:eastAsia="Times New Roman" w:hAnsi="Times New Roman" w:cs="Times New Roman"/>
          <w:sz w:val="24"/>
          <w:szCs w:val="24"/>
          <w:lang w:val="en"/>
        </w:rPr>
        <w:t>uch</w:t>
      </w:r>
      <w:r w:rsidRPr="002C776A">
        <w:rPr>
          <w:rFonts w:ascii="Times New Roman" w:eastAsia="Times New Roman" w:hAnsi="Times New Roman" w:cs="Times New Roman"/>
          <w:sz w:val="24"/>
          <w:szCs w:val="24"/>
          <w:lang w:val="en"/>
        </w:rPr>
        <w:t xml:space="preserve"> as 95% of staff </w:t>
      </w:r>
      <w:r w:rsidR="008678DA" w:rsidRPr="002C776A">
        <w:rPr>
          <w:rFonts w:ascii="Times New Roman" w:eastAsia="Times New Roman" w:hAnsi="Times New Roman" w:cs="Times New Roman"/>
          <w:sz w:val="24"/>
          <w:szCs w:val="24"/>
          <w:lang w:val="en"/>
        </w:rPr>
        <w:t>did</w:t>
      </w:r>
      <w:r w:rsidRPr="002C776A">
        <w:rPr>
          <w:rFonts w:ascii="Times New Roman" w:eastAsia="Times New Roman" w:hAnsi="Times New Roman" w:cs="Times New Roman"/>
          <w:sz w:val="24"/>
          <w:szCs w:val="24"/>
          <w:lang w:val="en"/>
        </w:rPr>
        <w:t xml:space="preserve"> not comply</w:t>
      </w:r>
      <w:r w:rsidR="008678DA" w:rsidRPr="002C776A">
        <w:rPr>
          <w:rFonts w:ascii="Times New Roman" w:eastAsia="Times New Roman" w:hAnsi="Times New Roman" w:cs="Times New Roman"/>
          <w:sz w:val="24"/>
          <w:szCs w:val="24"/>
          <w:lang w:val="en"/>
        </w:rPr>
        <w:t xml:space="preserve"> </w:t>
      </w:r>
      <w:r w:rsidRPr="002C776A">
        <w:rPr>
          <w:rFonts w:ascii="Times New Roman" w:eastAsia="Times New Roman" w:hAnsi="Times New Roman" w:cs="Times New Roman"/>
          <w:sz w:val="24"/>
          <w:szCs w:val="24"/>
          <w:lang w:val="en"/>
        </w:rPr>
        <w:t>with PPE polic</w:t>
      </w:r>
      <w:r w:rsidR="008678DA" w:rsidRPr="002C776A">
        <w:rPr>
          <w:rFonts w:ascii="Times New Roman" w:eastAsia="Times New Roman" w:hAnsi="Times New Roman" w:cs="Times New Roman"/>
          <w:sz w:val="24"/>
          <w:szCs w:val="24"/>
          <w:lang w:val="en"/>
        </w:rPr>
        <w:t>ies</w:t>
      </w:r>
      <w:r w:rsidRPr="002C776A">
        <w:rPr>
          <w:rFonts w:ascii="Times New Roman" w:eastAsia="Times New Roman" w:hAnsi="Times New Roman" w:cs="Times New Roman"/>
          <w:sz w:val="24"/>
          <w:szCs w:val="24"/>
          <w:lang w:val="en"/>
        </w:rPr>
        <w:t xml:space="preserve"> during the pandemic (Alah et al., 2021). </w:t>
      </w:r>
      <w:proofErr w:type="gramStart"/>
      <w:r w:rsidRPr="002C776A">
        <w:rPr>
          <w:rFonts w:ascii="Times New Roman" w:eastAsia="Times New Roman" w:hAnsi="Times New Roman" w:cs="Times New Roman"/>
          <w:sz w:val="24"/>
          <w:szCs w:val="24"/>
          <w:lang w:val="en"/>
        </w:rPr>
        <w:t>In light of</w:t>
      </w:r>
      <w:proofErr w:type="gramEnd"/>
      <w:r w:rsidRPr="002C776A">
        <w:rPr>
          <w:rFonts w:ascii="Times New Roman" w:eastAsia="Times New Roman" w:hAnsi="Times New Roman" w:cs="Times New Roman"/>
          <w:sz w:val="24"/>
          <w:szCs w:val="24"/>
          <w:lang w:val="en"/>
        </w:rPr>
        <w:t xml:space="preserve"> COVID-19, Windsor Regional Hospital (WRH) has increased PPE requirements for staff: gowns and gloves are required with every patient </w:t>
      </w:r>
      <w:r w:rsidR="009B6706" w:rsidRPr="002C776A">
        <w:rPr>
          <w:rFonts w:ascii="Times New Roman" w:eastAsia="Times New Roman" w:hAnsi="Times New Roman" w:cs="Times New Roman"/>
          <w:sz w:val="24"/>
          <w:szCs w:val="24"/>
          <w:lang w:val="en"/>
        </w:rPr>
        <w:t>encounter,</w:t>
      </w:r>
      <w:r w:rsidRPr="002C776A">
        <w:rPr>
          <w:rFonts w:ascii="Times New Roman" w:eastAsia="Times New Roman" w:hAnsi="Times New Roman" w:cs="Times New Roman"/>
          <w:sz w:val="24"/>
          <w:szCs w:val="24"/>
          <w:lang w:val="en"/>
        </w:rPr>
        <w:t xml:space="preserve"> eye protection must</w:t>
      </w:r>
      <w:r w:rsidR="005C0E7E" w:rsidRPr="002C776A">
        <w:rPr>
          <w:rFonts w:ascii="Times New Roman" w:eastAsia="Times New Roman" w:hAnsi="Times New Roman" w:cs="Times New Roman"/>
          <w:sz w:val="24"/>
          <w:szCs w:val="24"/>
          <w:lang w:val="en"/>
        </w:rPr>
        <w:t xml:space="preserve"> always</w:t>
      </w:r>
      <w:r w:rsidRPr="002C776A">
        <w:rPr>
          <w:rFonts w:ascii="Times New Roman" w:eastAsia="Times New Roman" w:hAnsi="Times New Roman" w:cs="Times New Roman"/>
          <w:sz w:val="24"/>
          <w:szCs w:val="24"/>
          <w:lang w:val="en"/>
        </w:rPr>
        <w:t xml:space="preserve"> be worn, and the use of masks, specifically N95s, is further enforced on units (WRH, </w:t>
      </w:r>
      <w:r w:rsidR="75BDEDBE" w:rsidRPr="4AA6C81B">
        <w:rPr>
          <w:rFonts w:ascii="Times New Roman" w:eastAsia="Times New Roman" w:hAnsi="Times New Roman" w:cs="Times New Roman"/>
          <w:sz w:val="24"/>
          <w:szCs w:val="24"/>
          <w:lang w:val="en"/>
        </w:rPr>
        <w:t>2022c</w:t>
      </w:r>
      <w:r w:rsidRPr="002C776A">
        <w:rPr>
          <w:rFonts w:ascii="Times New Roman" w:eastAsia="Times New Roman" w:hAnsi="Times New Roman" w:cs="Times New Roman"/>
          <w:sz w:val="24"/>
          <w:szCs w:val="24"/>
          <w:lang w:val="en"/>
        </w:rPr>
        <w:t xml:space="preserve">). </w:t>
      </w:r>
      <w:r w:rsidR="239A24D9" w:rsidRPr="002C776A">
        <w:rPr>
          <w:rFonts w:ascii="Times New Roman" w:eastAsia="Times New Roman" w:hAnsi="Times New Roman" w:cs="Times New Roman"/>
          <w:color w:val="000000" w:themeColor="text1"/>
          <w:sz w:val="24"/>
          <w:szCs w:val="24"/>
        </w:rPr>
        <w:t xml:space="preserve">If organizations fail to address PPE non-compliance, </w:t>
      </w:r>
      <w:r w:rsidR="00071050" w:rsidRPr="002C776A">
        <w:rPr>
          <w:rFonts w:ascii="Times New Roman" w:eastAsia="Times New Roman" w:hAnsi="Times New Roman" w:cs="Times New Roman"/>
          <w:color w:val="000000" w:themeColor="text1"/>
          <w:sz w:val="24"/>
          <w:szCs w:val="24"/>
        </w:rPr>
        <w:t>yet</w:t>
      </w:r>
      <w:r w:rsidR="239A24D9" w:rsidRPr="002C776A">
        <w:rPr>
          <w:rFonts w:ascii="Times New Roman" w:eastAsia="Times New Roman" w:hAnsi="Times New Roman" w:cs="Times New Roman"/>
          <w:color w:val="000000" w:themeColor="text1"/>
          <w:sz w:val="24"/>
          <w:szCs w:val="24"/>
        </w:rPr>
        <w:t xml:space="preserve"> further </w:t>
      </w:r>
      <w:r w:rsidR="00071050" w:rsidRPr="002C776A">
        <w:rPr>
          <w:rFonts w:ascii="Times New Roman" w:eastAsia="Times New Roman" w:hAnsi="Times New Roman" w:cs="Times New Roman"/>
          <w:color w:val="000000" w:themeColor="text1"/>
          <w:sz w:val="24"/>
          <w:szCs w:val="24"/>
        </w:rPr>
        <w:t>impose</w:t>
      </w:r>
      <w:r w:rsidR="239A24D9" w:rsidRPr="002C776A">
        <w:rPr>
          <w:rFonts w:ascii="Times New Roman" w:eastAsia="Times New Roman" w:hAnsi="Times New Roman" w:cs="Times New Roman"/>
          <w:color w:val="000000" w:themeColor="text1"/>
          <w:sz w:val="24"/>
          <w:szCs w:val="24"/>
        </w:rPr>
        <w:t xml:space="preserve"> regulations, compliance fatigue</w:t>
      </w:r>
      <w:r w:rsidR="239A24D9" w:rsidRPr="002C776A">
        <w:rPr>
          <w:rFonts w:ascii="Times New Roman" w:eastAsia="Times New Roman" w:hAnsi="Times New Roman" w:cs="Times New Roman"/>
          <w:color w:val="4471C4"/>
          <w:sz w:val="24"/>
          <w:szCs w:val="24"/>
        </w:rPr>
        <w:t xml:space="preserve"> </w:t>
      </w:r>
      <w:r w:rsidR="00F6582F" w:rsidRPr="002C776A">
        <w:rPr>
          <w:rFonts w:ascii="Times New Roman" w:eastAsia="Times New Roman" w:hAnsi="Times New Roman" w:cs="Times New Roman"/>
          <w:color w:val="000000" w:themeColor="text1"/>
          <w:sz w:val="24"/>
          <w:szCs w:val="24"/>
        </w:rPr>
        <w:t>will increase</w:t>
      </w:r>
      <w:r w:rsidR="239A24D9" w:rsidRPr="002C776A">
        <w:rPr>
          <w:rFonts w:ascii="Times New Roman" w:eastAsia="Times New Roman" w:hAnsi="Times New Roman" w:cs="Times New Roman"/>
          <w:color w:val="000000" w:themeColor="text1"/>
          <w:sz w:val="24"/>
          <w:szCs w:val="24"/>
        </w:rPr>
        <w:t xml:space="preserve">, leading to higher rates of infection. </w:t>
      </w:r>
      <w:r w:rsidR="00FC3ECE" w:rsidRPr="002C776A">
        <w:rPr>
          <w:rFonts w:ascii="Times New Roman" w:eastAsia="Times New Roman" w:hAnsi="Times New Roman" w:cs="Times New Roman"/>
          <w:color w:val="000000" w:themeColor="text1"/>
          <w:sz w:val="24"/>
          <w:szCs w:val="24"/>
        </w:rPr>
        <w:t>T</w:t>
      </w:r>
      <w:r w:rsidR="239A24D9" w:rsidRPr="002C776A">
        <w:rPr>
          <w:rFonts w:ascii="Times New Roman" w:eastAsia="Times New Roman" w:hAnsi="Times New Roman" w:cs="Times New Roman"/>
          <w:color w:val="000000" w:themeColor="text1"/>
          <w:sz w:val="24"/>
          <w:szCs w:val="24"/>
        </w:rPr>
        <w:t xml:space="preserve">his will </w:t>
      </w:r>
      <w:r w:rsidR="00FC3ECE" w:rsidRPr="002C776A">
        <w:rPr>
          <w:rFonts w:ascii="Times New Roman" w:eastAsia="Times New Roman" w:hAnsi="Times New Roman" w:cs="Times New Roman"/>
          <w:color w:val="000000" w:themeColor="text1"/>
          <w:sz w:val="24"/>
          <w:szCs w:val="24"/>
        </w:rPr>
        <w:t xml:space="preserve">put </w:t>
      </w:r>
      <w:r w:rsidR="239A24D9" w:rsidRPr="002C776A">
        <w:rPr>
          <w:rFonts w:ascii="Times New Roman" w:eastAsia="Times New Roman" w:hAnsi="Times New Roman" w:cs="Times New Roman"/>
          <w:color w:val="000000" w:themeColor="text1"/>
          <w:sz w:val="24"/>
          <w:szCs w:val="24"/>
        </w:rPr>
        <w:t xml:space="preserve">strain on the system: increased infection rates will lead to increased patient health complications, which will </w:t>
      </w:r>
      <w:r w:rsidR="004D3A40" w:rsidRPr="002C776A">
        <w:rPr>
          <w:rFonts w:ascii="Times New Roman" w:eastAsia="Times New Roman" w:hAnsi="Times New Roman" w:cs="Times New Roman"/>
          <w:color w:val="000000" w:themeColor="text1"/>
          <w:sz w:val="24"/>
          <w:szCs w:val="24"/>
        </w:rPr>
        <w:t>increase resource costs</w:t>
      </w:r>
      <w:r w:rsidR="239A24D9" w:rsidRPr="002C776A">
        <w:rPr>
          <w:rFonts w:ascii="Times New Roman" w:eastAsia="Times New Roman" w:hAnsi="Times New Roman" w:cs="Times New Roman"/>
          <w:color w:val="000000" w:themeColor="text1"/>
          <w:sz w:val="24"/>
          <w:szCs w:val="24"/>
        </w:rPr>
        <w:t xml:space="preserve"> (Alah et al., 2021). </w:t>
      </w:r>
    </w:p>
    <w:p w14:paraId="5372CFBE" w14:textId="22A5D422" w:rsidR="2A375AD8" w:rsidRPr="002C776A" w:rsidRDefault="22112143" w:rsidP="002C776A">
      <w:pPr>
        <w:spacing w:after="0" w:line="480" w:lineRule="auto"/>
        <w:ind w:firstLine="720"/>
        <w:rPr>
          <w:rFonts w:ascii="Times New Roman" w:eastAsia="Times New Roman" w:hAnsi="Times New Roman" w:cs="Times New Roman"/>
          <w:sz w:val="24"/>
          <w:szCs w:val="24"/>
        </w:rPr>
      </w:pPr>
      <w:r w:rsidRPr="002C776A">
        <w:rPr>
          <w:rFonts w:ascii="Times New Roman" w:eastAsia="Times New Roman" w:hAnsi="Times New Roman" w:cs="Times New Roman"/>
          <w:sz w:val="24"/>
          <w:szCs w:val="24"/>
        </w:rPr>
        <w:t xml:space="preserve">McKinsey’s 7S Framework is a change management framework that can </w:t>
      </w:r>
      <w:r w:rsidR="00285947" w:rsidRPr="002C776A">
        <w:rPr>
          <w:rFonts w:ascii="Times New Roman" w:eastAsia="Times New Roman" w:hAnsi="Times New Roman" w:cs="Times New Roman"/>
          <w:sz w:val="24"/>
          <w:szCs w:val="24"/>
        </w:rPr>
        <w:t>reduce</w:t>
      </w:r>
      <w:r w:rsidR="004E5BA8" w:rsidRPr="002C776A">
        <w:rPr>
          <w:rFonts w:ascii="Times New Roman" w:eastAsia="Times New Roman" w:hAnsi="Times New Roman" w:cs="Times New Roman"/>
          <w:sz w:val="24"/>
          <w:szCs w:val="24"/>
        </w:rPr>
        <w:t xml:space="preserve"> PPE</w:t>
      </w:r>
      <w:r w:rsidRPr="002C776A">
        <w:rPr>
          <w:rFonts w:ascii="Times New Roman" w:eastAsia="Times New Roman" w:hAnsi="Times New Roman" w:cs="Times New Roman"/>
          <w:sz w:val="24"/>
          <w:szCs w:val="24"/>
        </w:rPr>
        <w:t xml:space="preserve"> non-compliance amongst staff in in-patient clinical settings </w:t>
      </w:r>
      <w:r w:rsidRPr="002C776A">
        <w:rPr>
          <w:rFonts w:ascii="Times New Roman" w:eastAsia="Times New Roman" w:hAnsi="Times New Roman" w:cs="Times New Roman"/>
          <w:color w:val="000000" w:themeColor="text1"/>
          <w:sz w:val="24"/>
          <w:szCs w:val="24"/>
        </w:rPr>
        <w:t>(</w:t>
      </w:r>
      <w:r w:rsidR="09091D6A" w:rsidRPr="002C776A">
        <w:rPr>
          <w:rFonts w:ascii="Times New Roman" w:eastAsia="Times New Roman" w:hAnsi="Times New Roman" w:cs="Times New Roman"/>
          <w:color w:val="000000" w:themeColor="text1"/>
          <w:sz w:val="24"/>
          <w:szCs w:val="24"/>
        </w:rPr>
        <w:t>Yoder-Wise, 2018</w:t>
      </w:r>
      <w:r w:rsidRPr="002C776A">
        <w:rPr>
          <w:rFonts w:ascii="Times New Roman" w:eastAsia="Times New Roman" w:hAnsi="Times New Roman" w:cs="Times New Roman"/>
          <w:sz w:val="24"/>
          <w:szCs w:val="24"/>
        </w:rPr>
        <w:t xml:space="preserve">). The framework focuses on seven factors: strategy for change, </w:t>
      </w:r>
      <w:r w:rsidR="00A0313E" w:rsidRPr="002C776A">
        <w:rPr>
          <w:rFonts w:ascii="Times New Roman" w:eastAsia="Times New Roman" w:hAnsi="Times New Roman" w:cs="Times New Roman"/>
          <w:sz w:val="24"/>
          <w:szCs w:val="24"/>
        </w:rPr>
        <w:t xml:space="preserve">organization </w:t>
      </w:r>
      <w:r w:rsidRPr="002C776A">
        <w:rPr>
          <w:rFonts w:ascii="Times New Roman" w:eastAsia="Times New Roman" w:hAnsi="Times New Roman" w:cs="Times New Roman"/>
          <w:sz w:val="24"/>
          <w:szCs w:val="24"/>
        </w:rPr>
        <w:t>structure, systems</w:t>
      </w:r>
      <w:r w:rsidR="004E5BA8"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 xml:space="preserve">shared values, </w:t>
      </w:r>
      <w:r w:rsidR="00285947" w:rsidRPr="002C776A">
        <w:rPr>
          <w:rFonts w:ascii="Times New Roman" w:eastAsia="Times New Roman" w:hAnsi="Times New Roman" w:cs="Times New Roman"/>
          <w:sz w:val="24"/>
          <w:szCs w:val="24"/>
        </w:rPr>
        <w:t xml:space="preserve">leadership </w:t>
      </w:r>
      <w:r w:rsidRPr="002C776A">
        <w:rPr>
          <w:rFonts w:ascii="Times New Roman" w:eastAsia="Times New Roman" w:hAnsi="Times New Roman" w:cs="Times New Roman"/>
          <w:sz w:val="24"/>
          <w:szCs w:val="24"/>
        </w:rPr>
        <w:t xml:space="preserve">styles, staff requirements, and </w:t>
      </w:r>
      <w:r w:rsidR="003A7EF5" w:rsidRPr="002C776A">
        <w:rPr>
          <w:rFonts w:ascii="Times New Roman" w:eastAsia="Times New Roman" w:hAnsi="Times New Roman" w:cs="Times New Roman"/>
          <w:sz w:val="24"/>
          <w:szCs w:val="24"/>
        </w:rPr>
        <w:t xml:space="preserve">staff </w:t>
      </w:r>
      <w:r w:rsidRPr="002C776A">
        <w:rPr>
          <w:rFonts w:ascii="Times New Roman" w:eastAsia="Times New Roman" w:hAnsi="Times New Roman" w:cs="Times New Roman"/>
          <w:sz w:val="24"/>
          <w:szCs w:val="24"/>
        </w:rPr>
        <w:t xml:space="preserve">skill competency </w:t>
      </w:r>
      <w:r w:rsidRPr="002C776A">
        <w:rPr>
          <w:rFonts w:ascii="Times New Roman" w:eastAsia="Times New Roman" w:hAnsi="Times New Roman" w:cs="Times New Roman"/>
          <w:color w:val="000000" w:themeColor="text1"/>
          <w:sz w:val="24"/>
          <w:szCs w:val="24"/>
        </w:rPr>
        <w:t>(</w:t>
      </w:r>
      <w:r w:rsidR="09091D6A" w:rsidRPr="002C776A">
        <w:rPr>
          <w:rFonts w:ascii="Times New Roman" w:eastAsia="Times New Roman" w:hAnsi="Times New Roman" w:cs="Times New Roman"/>
          <w:color w:val="000000" w:themeColor="text1"/>
          <w:sz w:val="24"/>
          <w:szCs w:val="24"/>
        </w:rPr>
        <w:t>Yoder-Wise, 2018</w:t>
      </w:r>
      <w:r w:rsidRPr="002C776A">
        <w:rPr>
          <w:rFonts w:ascii="Times New Roman" w:eastAsia="Times New Roman" w:hAnsi="Times New Roman" w:cs="Times New Roman"/>
          <w:color w:val="000000" w:themeColor="text1"/>
          <w:sz w:val="24"/>
          <w:szCs w:val="24"/>
        </w:rPr>
        <w:t>).</w:t>
      </w:r>
      <w:r w:rsidRPr="002C776A">
        <w:rPr>
          <w:rFonts w:ascii="Times New Roman" w:eastAsia="Times New Roman" w:hAnsi="Times New Roman" w:cs="Times New Roman"/>
          <w:sz w:val="24"/>
          <w:szCs w:val="24"/>
        </w:rPr>
        <w:t xml:space="preserve"> The purpose of this paper is to </w:t>
      </w:r>
      <w:r w:rsidR="003A7EF5" w:rsidRPr="002C776A">
        <w:rPr>
          <w:rFonts w:ascii="Times New Roman" w:eastAsia="Times New Roman" w:hAnsi="Times New Roman" w:cs="Times New Roman"/>
          <w:sz w:val="24"/>
          <w:szCs w:val="24"/>
        </w:rPr>
        <w:t>propose a</w:t>
      </w:r>
      <w:r w:rsidR="004675FB" w:rsidRPr="002C776A">
        <w:rPr>
          <w:rFonts w:ascii="Times New Roman" w:eastAsia="Times New Roman" w:hAnsi="Times New Roman" w:cs="Times New Roman"/>
          <w:sz w:val="24"/>
          <w:szCs w:val="24"/>
        </w:rPr>
        <w:t xml:space="preserve">n increase in PPE compliance by </w:t>
      </w:r>
      <w:r w:rsidR="00247BFD" w:rsidRPr="002C776A">
        <w:rPr>
          <w:rFonts w:ascii="Times New Roman" w:eastAsia="Times New Roman" w:hAnsi="Times New Roman" w:cs="Times New Roman"/>
          <w:sz w:val="24"/>
          <w:szCs w:val="24"/>
        </w:rPr>
        <w:t xml:space="preserve">outlining the change process </w:t>
      </w:r>
      <w:r w:rsidRPr="002C776A">
        <w:rPr>
          <w:rFonts w:ascii="Times New Roman" w:eastAsia="Times New Roman" w:hAnsi="Times New Roman" w:cs="Times New Roman"/>
          <w:sz w:val="24"/>
          <w:szCs w:val="24"/>
        </w:rPr>
        <w:t>using the 7S Framework.</w:t>
      </w:r>
    </w:p>
    <w:p w14:paraId="6107FC88" w14:textId="20A80EB7" w:rsidR="2A375AD8" w:rsidRPr="002C776A" w:rsidRDefault="2A375AD8" w:rsidP="4AA6C81B">
      <w:pPr>
        <w:spacing w:after="0" w:line="480" w:lineRule="auto"/>
        <w:jc w:val="center"/>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b/>
          <w:bCs/>
          <w:color w:val="000000" w:themeColor="text1"/>
          <w:sz w:val="24"/>
          <w:szCs w:val="24"/>
        </w:rPr>
        <w:t>McKinsey’s 7S Framework</w:t>
      </w:r>
    </w:p>
    <w:p w14:paraId="11611B70" w14:textId="6FA6AB2F" w:rsidR="2A375AD8" w:rsidRPr="002C776A" w:rsidRDefault="28A169BE" w:rsidP="002C776A">
      <w:pPr>
        <w:spacing w:after="0" w:line="480" w:lineRule="auto"/>
        <w:ind w:firstLine="720"/>
        <w:rPr>
          <w:rFonts w:ascii="Times New Roman" w:eastAsia="Times New Roman" w:hAnsi="Times New Roman" w:cs="Times New Roman"/>
          <w:sz w:val="24"/>
          <w:szCs w:val="24"/>
        </w:rPr>
      </w:pPr>
      <w:r w:rsidRPr="002C776A">
        <w:rPr>
          <w:rFonts w:ascii="Times New Roman" w:eastAsia="Times New Roman" w:hAnsi="Times New Roman" w:cs="Times New Roman"/>
          <w:color w:val="000000" w:themeColor="text1"/>
          <w:sz w:val="24"/>
          <w:szCs w:val="24"/>
        </w:rPr>
        <w:t xml:space="preserve">The 7S Framework focuses on seven factors that aid in the implementation of </w:t>
      </w:r>
      <w:r w:rsidR="0009538C" w:rsidRPr="002C776A">
        <w:rPr>
          <w:rFonts w:ascii="Times New Roman" w:eastAsia="Times New Roman" w:hAnsi="Times New Roman" w:cs="Times New Roman"/>
          <w:color w:val="000000" w:themeColor="text1"/>
          <w:sz w:val="24"/>
          <w:szCs w:val="24"/>
        </w:rPr>
        <w:t xml:space="preserve">quality improvements </w:t>
      </w:r>
      <w:r w:rsidRPr="002C776A">
        <w:rPr>
          <w:rFonts w:ascii="Times New Roman" w:eastAsia="Times New Roman" w:hAnsi="Times New Roman" w:cs="Times New Roman"/>
          <w:color w:val="000000" w:themeColor="text1"/>
          <w:sz w:val="24"/>
          <w:szCs w:val="24"/>
        </w:rPr>
        <w:t>(</w:t>
      </w:r>
      <w:r w:rsidR="6C669E89" w:rsidRPr="002C776A">
        <w:rPr>
          <w:rFonts w:ascii="Times New Roman" w:eastAsia="Times New Roman" w:hAnsi="Times New Roman" w:cs="Times New Roman"/>
          <w:color w:val="000000" w:themeColor="text1"/>
          <w:sz w:val="24"/>
          <w:szCs w:val="24"/>
        </w:rPr>
        <w:t>Yoder-Wise, 2018</w:t>
      </w:r>
      <w:r w:rsidRPr="002C776A">
        <w:rPr>
          <w:rFonts w:ascii="Times New Roman" w:eastAsia="Times New Roman" w:hAnsi="Times New Roman" w:cs="Times New Roman"/>
          <w:color w:val="000000" w:themeColor="text1"/>
          <w:sz w:val="24"/>
          <w:szCs w:val="24"/>
        </w:rPr>
        <w:t xml:space="preserve">). </w:t>
      </w:r>
      <w:r w:rsidRPr="0086456F">
        <w:rPr>
          <w:rFonts w:ascii="Times New Roman" w:eastAsia="Times New Roman" w:hAnsi="Times New Roman" w:cs="Times New Roman"/>
          <w:i/>
          <w:iCs/>
          <w:color w:val="000000" w:themeColor="text1"/>
          <w:sz w:val="24"/>
          <w:szCs w:val="24"/>
        </w:rPr>
        <w:t>Structure</w:t>
      </w:r>
      <w:r w:rsidRPr="002C776A">
        <w:rPr>
          <w:rFonts w:ascii="Times New Roman" w:eastAsia="Times New Roman" w:hAnsi="Times New Roman" w:cs="Times New Roman"/>
          <w:color w:val="000000" w:themeColor="text1"/>
          <w:sz w:val="24"/>
          <w:szCs w:val="24"/>
        </w:rPr>
        <w:t xml:space="preserve"> is the arrangement of roles within the institution and the relationships they have with one another (McKinsey &amp; Company, 2008). WRH is divided into different units based on the different specialties (e.g., medical-surgical floors, </w:t>
      </w:r>
      <w:r w:rsidRPr="002C776A">
        <w:rPr>
          <w:rFonts w:ascii="Times New Roman" w:eastAsia="Times New Roman" w:hAnsi="Times New Roman" w:cs="Times New Roman"/>
          <w:color w:val="000000" w:themeColor="text1"/>
          <w:sz w:val="24"/>
          <w:szCs w:val="24"/>
        </w:rPr>
        <w:lastRenderedPageBreak/>
        <w:t>diagnostics, telemetry, etc</w:t>
      </w:r>
      <w:r w:rsidRPr="002C776A">
        <w:rPr>
          <w:rFonts w:ascii="Times New Roman" w:eastAsia="Times New Roman" w:hAnsi="Times New Roman" w:cs="Times New Roman"/>
          <w:sz w:val="24"/>
          <w:szCs w:val="24"/>
        </w:rPr>
        <w:t xml:space="preserve">.). </w:t>
      </w:r>
      <w:r w:rsidR="00FC6345" w:rsidRPr="002C776A">
        <w:rPr>
          <w:rFonts w:ascii="Times New Roman" w:eastAsia="Times New Roman" w:hAnsi="Times New Roman" w:cs="Times New Roman"/>
          <w:sz w:val="24"/>
          <w:szCs w:val="24"/>
        </w:rPr>
        <w:t>Additionally</w:t>
      </w:r>
      <w:r w:rsidRPr="002C776A">
        <w:rPr>
          <w:rFonts w:ascii="Times New Roman" w:eastAsia="Times New Roman" w:hAnsi="Times New Roman" w:cs="Times New Roman"/>
          <w:sz w:val="24"/>
          <w:szCs w:val="24"/>
        </w:rPr>
        <w:t xml:space="preserve">, the organization has formal leadership from the CEO and administrative board who are responsible for governing </w:t>
      </w:r>
      <w:r w:rsidR="00FC6345" w:rsidRPr="002C776A">
        <w:rPr>
          <w:rFonts w:ascii="Times New Roman" w:eastAsia="Times New Roman" w:hAnsi="Times New Roman" w:cs="Times New Roman"/>
          <w:sz w:val="24"/>
          <w:szCs w:val="24"/>
        </w:rPr>
        <w:t>such</w:t>
      </w:r>
      <w:r w:rsidRPr="002C776A">
        <w:rPr>
          <w:rFonts w:ascii="Times New Roman" w:eastAsia="Times New Roman" w:hAnsi="Times New Roman" w:cs="Times New Roman"/>
          <w:sz w:val="24"/>
          <w:szCs w:val="24"/>
        </w:rPr>
        <w:t xml:space="preserve"> teams</w:t>
      </w:r>
      <w:r w:rsidR="00FC6345" w:rsidRPr="002C776A">
        <w:rPr>
          <w:rFonts w:ascii="Times New Roman" w:eastAsia="Times New Roman" w:hAnsi="Times New Roman" w:cs="Times New Roman"/>
          <w:sz w:val="24"/>
          <w:szCs w:val="24"/>
        </w:rPr>
        <w:t>.</w:t>
      </w:r>
    </w:p>
    <w:p w14:paraId="42DFA0F6" w14:textId="49C5A317" w:rsidR="2A375AD8" w:rsidRPr="002C776A" w:rsidRDefault="22112143" w:rsidP="002C776A">
      <w:pPr>
        <w:spacing w:after="0" w:line="480" w:lineRule="auto"/>
        <w:ind w:firstLine="720"/>
        <w:rPr>
          <w:rFonts w:ascii="Times New Roman" w:eastAsia="Times New Roman" w:hAnsi="Times New Roman" w:cs="Times New Roman"/>
          <w:color w:val="000000" w:themeColor="text1"/>
          <w:sz w:val="24"/>
          <w:szCs w:val="24"/>
        </w:rPr>
      </w:pPr>
      <w:r w:rsidRPr="0086456F">
        <w:rPr>
          <w:rFonts w:ascii="Times New Roman" w:eastAsia="Times New Roman" w:hAnsi="Times New Roman" w:cs="Times New Roman"/>
          <w:i/>
          <w:iCs/>
          <w:color w:val="000000" w:themeColor="text1"/>
          <w:sz w:val="24"/>
          <w:szCs w:val="24"/>
        </w:rPr>
        <w:t xml:space="preserve">Style </w:t>
      </w:r>
      <w:r w:rsidRPr="002C776A">
        <w:rPr>
          <w:rFonts w:ascii="Times New Roman" w:eastAsia="Times New Roman" w:hAnsi="Times New Roman" w:cs="Times New Roman"/>
          <w:color w:val="000000" w:themeColor="text1"/>
          <w:sz w:val="24"/>
          <w:szCs w:val="24"/>
        </w:rPr>
        <w:t xml:space="preserve">refers to the </w:t>
      </w:r>
      <w:r w:rsidR="00FC6345" w:rsidRPr="002C776A">
        <w:rPr>
          <w:rFonts w:ascii="Times New Roman" w:eastAsia="Times New Roman" w:hAnsi="Times New Roman" w:cs="Times New Roman"/>
          <w:sz w:val="24"/>
          <w:szCs w:val="24"/>
        </w:rPr>
        <w:t xml:space="preserve">organizational culture and </w:t>
      </w:r>
      <w:r w:rsidR="00242B47" w:rsidRPr="002C776A">
        <w:rPr>
          <w:rFonts w:ascii="Times New Roman" w:eastAsia="Times New Roman" w:hAnsi="Times New Roman" w:cs="Times New Roman"/>
          <w:sz w:val="24"/>
          <w:szCs w:val="24"/>
        </w:rPr>
        <w:t>leadership style within the workplace</w:t>
      </w:r>
      <w:r w:rsidR="00C831AE" w:rsidRPr="002C776A">
        <w:rPr>
          <w:rFonts w:ascii="Times New Roman" w:eastAsia="Times New Roman" w:hAnsi="Times New Roman" w:cs="Times New Roman"/>
          <w:sz w:val="24"/>
          <w:szCs w:val="24"/>
        </w:rPr>
        <w:t>, which for WRH</w:t>
      </w:r>
      <w:r w:rsidRPr="002C776A">
        <w:rPr>
          <w:rFonts w:ascii="Times New Roman" w:eastAsia="Times New Roman" w:hAnsi="Times New Roman" w:cs="Times New Roman"/>
          <w:color w:val="000000" w:themeColor="text1"/>
          <w:sz w:val="24"/>
          <w:szCs w:val="24"/>
        </w:rPr>
        <w:t xml:space="preserve"> </w:t>
      </w:r>
      <w:r w:rsidR="00C831AE" w:rsidRPr="002C776A">
        <w:rPr>
          <w:rFonts w:ascii="Times New Roman" w:eastAsia="Times New Roman" w:hAnsi="Times New Roman" w:cs="Times New Roman"/>
          <w:color w:val="000000" w:themeColor="text1"/>
          <w:sz w:val="24"/>
          <w:szCs w:val="24"/>
        </w:rPr>
        <w:t xml:space="preserve">include authoritarian or laissez-faire leadership </w:t>
      </w:r>
      <w:r w:rsidRPr="002C776A">
        <w:rPr>
          <w:rFonts w:ascii="Times New Roman" w:eastAsia="Times New Roman" w:hAnsi="Times New Roman" w:cs="Times New Roman"/>
          <w:color w:val="000000" w:themeColor="text1"/>
          <w:sz w:val="24"/>
          <w:szCs w:val="24"/>
        </w:rPr>
        <w:t>(McKinsey &amp; Company, 2008</w:t>
      </w:r>
      <w:r w:rsidR="00B46F15" w:rsidRPr="002C776A">
        <w:rPr>
          <w:rFonts w:ascii="Times New Roman" w:eastAsia="Times New Roman" w:hAnsi="Times New Roman" w:cs="Times New Roman"/>
          <w:color w:val="000000" w:themeColor="text1"/>
          <w:sz w:val="24"/>
          <w:szCs w:val="24"/>
        </w:rPr>
        <w:t>)</w:t>
      </w:r>
      <w:r w:rsidRPr="002C776A">
        <w:rPr>
          <w:rFonts w:ascii="Times New Roman" w:eastAsia="Times New Roman" w:hAnsi="Times New Roman" w:cs="Times New Roman"/>
          <w:color w:val="000000" w:themeColor="text1"/>
          <w:sz w:val="24"/>
          <w:szCs w:val="24"/>
        </w:rPr>
        <w:t>. Unit managers and charge nurses delegate tasks and oversee team functioning</w:t>
      </w:r>
      <w:r w:rsidR="00631ED8" w:rsidRPr="002C776A">
        <w:rPr>
          <w:rFonts w:ascii="Times New Roman" w:eastAsia="Times New Roman" w:hAnsi="Times New Roman" w:cs="Times New Roman"/>
          <w:color w:val="000000" w:themeColor="text1"/>
          <w:sz w:val="24"/>
          <w:szCs w:val="24"/>
        </w:rPr>
        <w:t>,</w:t>
      </w:r>
      <w:r w:rsidRPr="002C776A">
        <w:rPr>
          <w:rFonts w:ascii="Times New Roman" w:eastAsia="Times New Roman" w:hAnsi="Times New Roman" w:cs="Times New Roman"/>
          <w:color w:val="000000" w:themeColor="text1"/>
          <w:sz w:val="24"/>
          <w:szCs w:val="24"/>
        </w:rPr>
        <w:t xml:space="preserve"> while nursing staff take on a followership role: carry</w:t>
      </w:r>
      <w:r w:rsidR="006F4048" w:rsidRPr="002C776A">
        <w:rPr>
          <w:rFonts w:ascii="Times New Roman" w:eastAsia="Times New Roman" w:hAnsi="Times New Roman" w:cs="Times New Roman"/>
          <w:color w:val="000000" w:themeColor="text1"/>
          <w:sz w:val="24"/>
          <w:szCs w:val="24"/>
        </w:rPr>
        <w:t>ing</w:t>
      </w:r>
      <w:r w:rsidRPr="002C776A">
        <w:rPr>
          <w:rFonts w:ascii="Times New Roman" w:eastAsia="Times New Roman" w:hAnsi="Times New Roman" w:cs="Times New Roman"/>
          <w:color w:val="000000" w:themeColor="text1"/>
          <w:sz w:val="24"/>
          <w:szCs w:val="24"/>
        </w:rPr>
        <w:t xml:space="preserve"> out tasks</w:t>
      </w:r>
      <w:r w:rsidR="006F4048" w:rsidRPr="002C776A">
        <w:rPr>
          <w:rFonts w:ascii="Times New Roman" w:eastAsia="Times New Roman" w:hAnsi="Times New Roman" w:cs="Times New Roman"/>
          <w:color w:val="000000" w:themeColor="text1"/>
          <w:sz w:val="24"/>
          <w:szCs w:val="24"/>
        </w:rPr>
        <w:t xml:space="preserve"> based on their assignment</w:t>
      </w:r>
      <w:r w:rsidRPr="002C776A">
        <w:rPr>
          <w:rFonts w:ascii="Times New Roman" w:eastAsia="Times New Roman" w:hAnsi="Times New Roman" w:cs="Times New Roman"/>
          <w:color w:val="000000" w:themeColor="text1"/>
          <w:sz w:val="24"/>
          <w:szCs w:val="24"/>
        </w:rPr>
        <w:t xml:space="preserve">. The administrative staff within WRH </w:t>
      </w:r>
      <w:r w:rsidR="006F4048" w:rsidRPr="002C776A">
        <w:rPr>
          <w:rFonts w:ascii="Times New Roman" w:eastAsia="Times New Roman" w:hAnsi="Times New Roman" w:cs="Times New Roman"/>
          <w:sz w:val="24"/>
          <w:szCs w:val="24"/>
        </w:rPr>
        <w:t>perform</w:t>
      </w:r>
      <w:r w:rsidRPr="002C776A">
        <w:rPr>
          <w:rFonts w:ascii="Times New Roman" w:eastAsia="Times New Roman" w:hAnsi="Times New Roman" w:cs="Times New Roman"/>
          <w:sz w:val="24"/>
          <w:szCs w:val="24"/>
        </w:rPr>
        <w:t xml:space="preserve"> organizational </w:t>
      </w:r>
      <w:r w:rsidR="00631ED8" w:rsidRPr="002C776A">
        <w:rPr>
          <w:rFonts w:ascii="Times New Roman" w:eastAsia="Times New Roman" w:hAnsi="Times New Roman" w:cs="Times New Roman"/>
          <w:sz w:val="24"/>
          <w:szCs w:val="24"/>
        </w:rPr>
        <w:t xml:space="preserve">duties </w:t>
      </w:r>
      <w:r w:rsidR="00631ED8" w:rsidRPr="002C776A">
        <w:rPr>
          <w:rFonts w:ascii="Times New Roman" w:eastAsia="Times New Roman" w:hAnsi="Times New Roman" w:cs="Times New Roman"/>
          <w:color w:val="000000" w:themeColor="text1"/>
          <w:sz w:val="24"/>
          <w:szCs w:val="24"/>
        </w:rPr>
        <w:t>such</w:t>
      </w:r>
      <w:r w:rsidRPr="002C776A">
        <w:rPr>
          <w:rFonts w:ascii="Times New Roman" w:eastAsia="Times New Roman" w:hAnsi="Times New Roman" w:cs="Times New Roman"/>
          <w:color w:val="000000" w:themeColor="text1"/>
          <w:sz w:val="24"/>
          <w:szCs w:val="24"/>
        </w:rPr>
        <w:t xml:space="preserve"> as hiring staff, organizing payroll,</w:t>
      </w:r>
      <w:r w:rsidR="006F4048" w:rsidRPr="002C776A">
        <w:rPr>
          <w:rFonts w:ascii="Times New Roman" w:eastAsia="Times New Roman" w:hAnsi="Times New Roman" w:cs="Times New Roman"/>
          <w:color w:val="000000" w:themeColor="text1"/>
          <w:sz w:val="24"/>
          <w:szCs w:val="24"/>
        </w:rPr>
        <w:t xml:space="preserve"> and</w:t>
      </w:r>
      <w:r w:rsidRPr="002C776A">
        <w:rPr>
          <w:rFonts w:ascii="Times New Roman" w:eastAsia="Times New Roman" w:hAnsi="Times New Roman" w:cs="Times New Roman"/>
          <w:color w:val="000000" w:themeColor="text1"/>
          <w:sz w:val="24"/>
          <w:szCs w:val="24"/>
        </w:rPr>
        <w:t xml:space="preserve"> creating policies. Similarly, </w:t>
      </w:r>
      <w:r w:rsidRPr="0086456F">
        <w:rPr>
          <w:rFonts w:ascii="Times New Roman" w:eastAsia="Times New Roman" w:hAnsi="Times New Roman" w:cs="Times New Roman"/>
          <w:i/>
          <w:iCs/>
          <w:color w:val="000000" w:themeColor="text1"/>
          <w:sz w:val="24"/>
          <w:szCs w:val="24"/>
        </w:rPr>
        <w:t>Systems</w:t>
      </w:r>
      <w:r w:rsidRPr="002C776A">
        <w:rPr>
          <w:rFonts w:ascii="Times New Roman" w:eastAsia="Times New Roman" w:hAnsi="Times New Roman" w:cs="Times New Roman"/>
          <w:color w:val="000000" w:themeColor="text1"/>
          <w:sz w:val="24"/>
          <w:szCs w:val="24"/>
        </w:rPr>
        <w:t xml:space="preserve"> focuses on </w:t>
      </w:r>
      <w:r w:rsidR="002F6858" w:rsidRPr="002C776A">
        <w:rPr>
          <w:rFonts w:ascii="Times New Roman" w:eastAsia="Times New Roman" w:hAnsi="Times New Roman" w:cs="Times New Roman"/>
          <w:color w:val="000000" w:themeColor="text1"/>
          <w:sz w:val="24"/>
          <w:szCs w:val="24"/>
        </w:rPr>
        <w:t xml:space="preserve">organizational </w:t>
      </w:r>
      <w:r w:rsidRPr="002C776A">
        <w:rPr>
          <w:rFonts w:ascii="Times New Roman" w:eastAsia="Times New Roman" w:hAnsi="Times New Roman" w:cs="Times New Roman"/>
          <w:color w:val="000000" w:themeColor="text1"/>
          <w:sz w:val="24"/>
          <w:szCs w:val="24"/>
        </w:rPr>
        <w:t>processes needed to function</w:t>
      </w:r>
      <w:r w:rsidR="00631ED8" w:rsidRPr="002C776A">
        <w:rPr>
          <w:rFonts w:ascii="Times New Roman" w:eastAsia="Times New Roman" w:hAnsi="Times New Roman" w:cs="Times New Roman"/>
          <w:color w:val="000000" w:themeColor="text1"/>
          <w:sz w:val="24"/>
          <w:szCs w:val="24"/>
        </w:rPr>
        <w:t xml:space="preserve"> </w:t>
      </w:r>
      <w:r w:rsidR="002F6858" w:rsidRPr="002C776A">
        <w:rPr>
          <w:rFonts w:ascii="Times New Roman" w:eastAsia="Times New Roman" w:hAnsi="Times New Roman" w:cs="Times New Roman"/>
          <w:color w:val="000000" w:themeColor="text1"/>
          <w:sz w:val="24"/>
          <w:szCs w:val="24"/>
        </w:rPr>
        <w:t xml:space="preserve">smoothly </w:t>
      </w:r>
      <w:r w:rsidRPr="002C776A">
        <w:rPr>
          <w:rFonts w:ascii="Times New Roman" w:eastAsia="Times New Roman" w:hAnsi="Times New Roman" w:cs="Times New Roman"/>
          <w:color w:val="000000" w:themeColor="text1"/>
          <w:sz w:val="24"/>
          <w:szCs w:val="24"/>
        </w:rPr>
        <w:t>(McKinsey &amp; Company, 2008).</w:t>
      </w:r>
      <w:r w:rsidR="00631ED8" w:rsidRPr="002C776A">
        <w:rPr>
          <w:rFonts w:ascii="Times New Roman" w:eastAsia="Times New Roman" w:hAnsi="Times New Roman" w:cs="Times New Roman"/>
          <w:color w:val="000000" w:themeColor="text1"/>
          <w:sz w:val="24"/>
          <w:szCs w:val="24"/>
        </w:rPr>
        <w:t xml:space="preserve"> </w:t>
      </w:r>
      <w:r w:rsidRPr="002C776A">
        <w:rPr>
          <w:rFonts w:ascii="Times New Roman" w:eastAsia="Times New Roman" w:hAnsi="Times New Roman" w:cs="Times New Roman"/>
          <w:color w:val="000000" w:themeColor="text1"/>
          <w:sz w:val="24"/>
          <w:szCs w:val="24"/>
        </w:rPr>
        <w:t>At WRH, there are written policies that staff must follow when providing patient care</w:t>
      </w:r>
      <w:r w:rsidR="006D5B24" w:rsidRPr="002C776A">
        <w:rPr>
          <w:rFonts w:ascii="Times New Roman" w:eastAsia="Times New Roman" w:hAnsi="Times New Roman" w:cs="Times New Roman"/>
          <w:color w:val="000000" w:themeColor="text1"/>
          <w:sz w:val="24"/>
          <w:szCs w:val="24"/>
        </w:rPr>
        <w:t>; t</w:t>
      </w:r>
      <w:r w:rsidRPr="002C776A">
        <w:rPr>
          <w:rFonts w:ascii="Times New Roman" w:eastAsia="Times New Roman" w:hAnsi="Times New Roman" w:cs="Times New Roman"/>
          <w:color w:val="000000" w:themeColor="text1"/>
          <w:sz w:val="24"/>
          <w:szCs w:val="24"/>
        </w:rPr>
        <w:t>hese policies explain how to properly perform tasks</w:t>
      </w:r>
      <w:r w:rsidR="00631ED8" w:rsidRPr="002C776A">
        <w:rPr>
          <w:rFonts w:ascii="Times New Roman" w:eastAsia="Times New Roman" w:hAnsi="Times New Roman" w:cs="Times New Roman"/>
          <w:color w:val="000000" w:themeColor="text1"/>
          <w:sz w:val="24"/>
          <w:szCs w:val="24"/>
        </w:rPr>
        <w:t>.</w:t>
      </w:r>
    </w:p>
    <w:p w14:paraId="4A18FAF9" w14:textId="1A945F9E" w:rsidR="2A375AD8" w:rsidRPr="002C776A" w:rsidRDefault="22112143" w:rsidP="002C776A">
      <w:pPr>
        <w:spacing w:after="0" w:line="480" w:lineRule="auto"/>
        <w:ind w:firstLine="720"/>
        <w:rPr>
          <w:rFonts w:ascii="Times New Roman" w:eastAsia="Times New Roman" w:hAnsi="Times New Roman" w:cs="Times New Roman"/>
          <w:color w:val="000000" w:themeColor="text1"/>
          <w:sz w:val="24"/>
          <w:szCs w:val="24"/>
        </w:rPr>
      </w:pPr>
      <w:r w:rsidRPr="0086456F">
        <w:rPr>
          <w:rFonts w:ascii="Times New Roman" w:eastAsia="Times New Roman" w:hAnsi="Times New Roman" w:cs="Times New Roman"/>
          <w:i/>
          <w:iCs/>
          <w:color w:val="000000" w:themeColor="text1"/>
          <w:sz w:val="24"/>
          <w:szCs w:val="24"/>
        </w:rPr>
        <w:t>Skills</w:t>
      </w:r>
      <w:r w:rsidRPr="002C776A">
        <w:rPr>
          <w:rFonts w:ascii="Times New Roman" w:eastAsia="Times New Roman" w:hAnsi="Times New Roman" w:cs="Times New Roman"/>
          <w:color w:val="000000" w:themeColor="text1"/>
          <w:sz w:val="24"/>
          <w:szCs w:val="24"/>
        </w:rPr>
        <w:t xml:space="preserve"> </w:t>
      </w:r>
      <w:r w:rsidR="005C6717" w:rsidRPr="002C776A">
        <w:rPr>
          <w:rFonts w:ascii="Times New Roman" w:eastAsia="Times New Roman" w:hAnsi="Times New Roman" w:cs="Times New Roman"/>
          <w:color w:val="000000" w:themeColor="text1"/>
          <w:sz w:val="24"/>
          <w:szCs w:val="24"/>
        </w:rPr>
        <w:t>signifies</w:t>
      </w:r>
      <w:r w:rsidRPr="002C776A">
        <w:rPr>
          <w:rFonts w:ascii="Times New Roman" w:eastAsia="Times New Roman" w:hAnsi="Times New Roman" w:cs="Times New Roman"/>
          <w:color w:val="000000" w:themeColor="text1"/>
          <w:sz w:val="24"/>
          <w:szCs w:val="24"/>
        </w:rPr>
        <w:t xml:space="preserve"> the skills of the organization </w:t>
      </w:r>
      <w:r w:rsidR="00973C04" w:rsidRPr="002C776A">
        <w:rPr>
          <w:rFonts w:ascii="Times New Roman" w:eastAsia="Times New Roman" w:hAnsi="Times New Roman" w:cs="Times New Roman"/>
          <w:color w:val="000000" w:themeColor="text1"/>
          <w:sz w:val="24"/>
          <w:szCs w:val="24"/>
        </w:rPr>
        <w:t xml:space="preserve">while </w:t>
      </w:r>
      <w:r w:rsidR="00973C04" w:rsidRPr="0086456F">
        <w:rPr>
          <w:rFonts w:ascii="Times New Roman" w:eastAsia="Times New Roman" w:hAnsi="Times New Roman" w:cs="Times New Roman"/>
          <w:i/>
          <w:iCs/>
          <w:color w:val="000000" w:themeColor="text1"/>
          <w:sz w:val="24"/>
          <w:szCs w:val="24"/>
        </w:rPr>
        <w:t xml:space="preserve">Staff </w:t>
      </w:r>
      <w:r w:rsidR="00973C04" w:rsidRPr="002C776A">
        <w:rPr>
          <w:rFonts w:ascii="Times New Roman" w:eastAsia="Times New Roman" w:hAnsi="Times New Roman" w:cs="Times New Roman"/>
          <w:color w:val="000000" w:themeColor="text1"/>
          <w:sz w:val="24"/>
          <w:szCs w:val="24"/>
        </w:rPr>
        <w:t>relates to the</w:t>
      </w:r>
      <w:r w:rsidRPr="002C776A">
        <w:rPr>
          <w:rFonts w:ascii="Times New Roman" w:eastAsia="Times New Roman" w:hAnsi="Times New Roman" w:cs="Times New Roman"/>
          <w:color w:val="000000" w:themeColor="text1"/>
          <w:sz w:val="24"/>
          <w:szCs w:val="24"/>
        </w:rPr>
        <w:t xml:space="preserve"> abilities of </w:t>
      </w:r>
      <w:bookmarkStart w:id="0" w:name="_Int_56UhqqAf"/>
      <w:r w:rsidRPr="002C776A">
        <w:rPr>
          <w:rFonts w:ascii="Times New Roman" w:eastAsia="Times New Roman" w:hAnsi="Times New Roman" w:cs="Times New Roman"/>
          <w:color w:val="000000" w:themeColor="text1"/>
          <w:sz w:val="24"/>
          <w:szCs w:val="24"/>
        </w:rPr>
        <w:t xml:space="preserve">individuals (McKinsey &amp; Company, 2008). </w:t>
      </w:r>
      <w:bookmarkEnd w:id="0"/>
      <w:r w:rsidRPr="002C776A">
        <w:rPr>
          <w:rFonts w:ascii="Times New Roman" w:eastAsia="Times New Roman" w:hAnsi="Times New Roman" w:cs="Times New Roman"/>
          <w:color w:val="000000" w:themeColor="text1"/>
          <w:sz w:val="24"/>
          <w:szCs w:val="24"/>
        </w:rPr>
        <w:t xml:space="preserve">WRH’s administrative team consists of highly qualified leaders who collaborate to </w:t>
      </w:r>
      <w:r w:rsidR="005C6717" w:rsidRPr="002C776A">
        <w:rPr>
          <w:rFonts w:ascii="Times New Roman" w:eastAsia="Times New Roman" w:hAnsi="Times New Roman" w:cs="Times New Roman"/>
          <w:color w:val="000000" w:themeColor="text1"/>
          <w:sz w:val="24"/>
          <w:szCs w:val="24"/>
        </w:rPr>
        <w:t>complete</w:t>
      </w:r>
      <w:r w:rsidRPr="002C776A">
        <w:rPr>
          <w:rFonts w:ascii="Times New Roman" w:eastAsia="Times New Roman" w:hAnsi="Times New Roman" w:cs="Times New Roman"/>
          <w:color w:val="000000" w:themeColor="text1"/>
          <w:sz w:val="24"/>
          <w:szCs w:val="24"/>
        </w:rPr>
        <w:t xml:space="preserve"> administrative and logistical tasks. They are experts at planning, researching, and creating safe policies and frameworks. Unit managers have skills in organization, advocacy, and communication</w:t>
      </w:r>
      <w:r w:rsidR="009C6713" w:rsidRPr="002C776A">
        <w:rPr>
          <w:rFonts w:ascii="Times New Roman" w:eastAsia="Times New Roman" w:hAnsi="Times New Roman" w:cs="Times New Roman"/>
          <w:color w:val="000000" w:themeColor="text1"/>
          <w:sz w:val="24"/>
          <w:szCs w:val="24"/>
        </w:rPr>
        <w:t>; t</w:t>
      </w:r>
      <w:r w:rsidRPr="002C776A">
        <w:rPr>
          <w:rFonts w:ascii="Times New Roman" w:eastAsia="Times New Roman" w:hAnsi="Times New Roman" w:cs="Times New Roman"/>
          <w:color w:val="000000" w:themeColor="text1"/>
          <w:sz w:val="24"/>
          <w:szCs w:val="24"/>
        </w:rPr>
        <w:t xml:space="preserve">hey represent </w:t>
      </w:r>
      <w:r w:rsidR="00761A86" w:rsidRPr="002C776A">
        <w:rPr>
          <w:rFonts w:ascii="Times New Roman" w:eastAsia="Times New Roman" w:hAnsi="Times New Roman" w:cs="Times New Roman"/>
          <w:color w:val="000000" w:themeColor="text1"/>
          <w:sz w:val="24"/>
          <w:szCs w:val="24"/>
        </w:rPr>
        <w:t xml:space="preserve">the </w:t>
      </w:r>
      <w:r w:rsidRPr="002C776A">
        <w:rPr>
          <w:rFonts w:ascii="Times New Roman" w:eastAsia="Times New Roman" w:hAnsi="Times New Roman" w:cs="Times New Roman"/>
          <w:color w:val="000000" w:themeColor="text1"/>
          <w:sz w:val="24"/>
          <w:szCs w:val="24"/>
        </w:rPr>
        <w:t xml:space="preserve">staff and voice needs to management. Charge nurses delegate </w:t>
      </w:r>
      <w:r w:rsidRPr="002C776A">
        <w:rPr>
          <w:rFonts w:ascii="Times New Roman" w:eastAsia="Times New Roman" w:hAnsi="Times New Roman" w:cs="Times New Roman"/>
          <w:sz w:val="24"/>
          <w:szCs w:val="24"/>
        </w:rPr>
        <w:t xml:space="preserve">tasks appropriately with consideration to varied </w:t>
      </w:r>
      <w:r w:rsidRPr="002C776A">
        <w:rPr>
          <w:rFonts w:ascii="Times New Roman" w:eastAsia="Times New Roman" w:hAnsi="Times New Roman" w:cs="Times New Roman"/>
          <w:color w:val="000000" w:themeColor="text1"/>
          <w:sz w:val="24"/>
          <w:szCs w:val="24"/>
        </w:rPr>
        <w:t xml:space="preserve">skill sets and experience among nurses on the floor. </w:t>
      </w:r>
      <w:r w:rsidRPr="002C776A">
        <w:rPr>
          <w:rFonts w:ascii="Times New Roman" w:eastAsia="Times New Roman" w:hAnsi="Times New Roman" w:cs="Times New Roman"/>
          <w:sz w:val="24"/>
          <w:szCs w:val="24"/>
        </w:rPr>
        <w:t xml:space="preserve">Different floors within the hospital may have more specialized </w:t>
      </w:r>
      <w:r w:rsidR="75BDEDBE" w:rsidRPr="4AA6C81B">
        <w:rPr>
          <w:rFonts w:ascii="Times New Roman" w:eastAsia="Times New Roman" w:hAnsi="Times New Roman" w:cs="Times New Roman"/>
          <w:sz w:val="24"/>
          <w:szCs w:val="24"/>
        </w:rPr>
        <w:t>skill sets</w:t>
      </w:r>
      <w:r w:rsidRPr="002C776A">
        <w:rPr>
          <w:rFonts w:ascii="Times New Roman" w:eastAsia="Times New Roman" w:hAnsi="Times New Roman" w:cs="Times New Roman"/>
          <w:sz w:val="24"/>
          <w:szCs w:val="24"/>
        </w:rPr>
        <w:t xml:space="preserve"> due to their specific needs. For example, nurses on a psychiatric floor may </w:t>
      </w:r>
      <w:r w:rsidR="00865B02" w:rsidRPr="002C776A">
        <w:rPr>
          <w:rFonts w:ascii="Times New Roman" w:eastAsia="Times New Roman" w:hAnsi="Times New Roman" w:cs="Times New Roman"/>
          <w:sz w:val="24"/>
          <w:szCs w:val="24"/>
        </w:rPr>
        <w:t>possess</w:t>
      </w:r>
      <w:r w:rsidRPr="002C776A">
        <w:rPr>
          <w:rFonts w:ascii="Times New Roman" w:eastAsia="Times New Roman" w:hAnsi="Times New Roman" w:cs="Times New Roman"/>
          <w:sz w:val="24"/>
          <w:szCs w:val="24"/>
        </w:rPr>
        <w:t xml:space="preserve"> better interpersonal communication skills while nurses in the emergency room have better time-management skills.</w:t>
      </w:r>
      <w:r w:rsidRPr="002C776A">
        <w:rPr>
          <w:rFonts w:ascii="Times New Roman" w:eastAsia="Times New Roman" w:hAnsi="Times New Roman" w:cs="Times New Roman"/>
          <w:color w:val="4471C4"/>
          <w:sz w:val="24"/>
          <w:szCs w:val="24"/>
        </w:rPr>
        <w:t xml:space="preserve"> </w:t>
      </w:r>
      <w:r w:rsidRPr="002C776A">
        <w:rPr>
          <w:rFonts w:ascii="Times New Roman" w:eastAsia="Times New Roman" w:hAnsi="Times New Roman" w:cs="Times New Roman"/>
          <w:color w:val="000000" w:themeColor="text1"/>
          <w:sz w:val="24"/>
          <w:szCs w:val="24"/>
        </w:rPr>
        <w:t>When a unit prioritizes staffing diversity, it can help increase efficiency and patient care. It also considers the number of qualified staff per unit</w:t>
      </w:r>
      <w:r w:rsidR="002D58EE">
        <w:rPr>
          <w:rFonts w:ascii="Times New Roman" w:eastAsia="Times New Roman" w:hAnsi="Times New Roman" w:cs="Times New Roman"/>
          <w:color w:val="000000" w:themeColor="text1"/>
          <w:sz w:val="24"/>
          <w:szCs w:val="24"/>
        </w:rPr>
        <w:t xml:space="preserve"> </w:t>
      </w:r>
      <w:r w:rsidR="002D58EE" w:rsidRPr="002C776A">
        <w:rPr>
          <w:rFonts w:ascii="Times New Roman" w:eastAsia="Times New Roman" w:hAnsi="Times New Roman" w:cs="Times New Roman"/>
          <w:color w:val="000000" w:themeColor="text1"/>
          <w:sz w:val="24"/>
          <w:szCs w:val="24"/>
        </w:rPr>
        <w:t>and statistics</w:t>
      </w:r>
      <w:r w:rsidR="002D58EE">
        <w:rPr>
          <w:rFonts w:ascii="Times New Roman" w:eastAsia="Times New Roman" w:hAnsi="Times New Roman" w:cs="Times New Roman"/>
          <w:color w:val="000000" w:themeColor="text1"/>
          <w:sz w:val="24"/>
          <w:szCs w:val="24"/>
        </w:rPr>
        <w:t xml:space="preserve"> (</w:t>
      </w:r>
      <w:r w:rsidRPr="002C776A">
        <w:rPr>
          <w:rFonts w:ascii="Times New Roman" w:eastAsia="Times New Roman" w:hAnsi="Times New Roman" w:cs="Times New Roman"/>
          <w:color w:val="000000" w:themeColor="text1"/>
          <w:sz w:val="24"/>
          <w:szCs w:val="24"/>
        </w:rPr>
        <w:t>total staff population and staff retention</w:t>
      </w:r>
      <w:r w:rsidR="009B1BC6">
        <w:rPr>
          <w:rFonts w:ascii="Times New Roman" w:eastAsia="Times New Roman" w:hAnsi="Times New Roman" w:cs="Times New Roman"/>
          <w:color w:val="000000" w:themeColor="text1"/>
          <w:sz w:val="24"/>
          <w:szCs w:val="24"/>
        </w:rPr>
        <w:t>)</w:t>
      </w:r>
      <w:r w:rsidRPr="002C776A">
        <w:rPr>
          <w:rFonts w:ascii="Times New Roman" w:eastAsia="Times New Roman" w:hAnsi="Times New Roman" w:cs="Times New Roman"/>
          <w:color w:val="000000" w:themeColor="text1"/>
          <w:sz w:val="24"/>
          <w:szCs w:val="24"/>
        </w:rPr>
        <w:t xml:space="preserve">. </w:t>
      </w:r>
    </w:p>
    <w:p w14:paraId="521230D8" w14:textId="6190B966" w:rsidR="2A375AD8" w:rsidRPr="002C776A" w:rsidRDefault="28A169BE" w:rsidP="002C776A">
      <w:pPr>
        <w:spacing w:after="0" w:line="480" w:lineRule="auto"/>
        <w:ind w:firstLine="720"/>
        <w:rPr>
          <w:rFonts w:ascii="Times New Roman" w:eastAsia="Times New Roman" w:hAnsi="Times New Roman" w:cs="Times New Roman"/>
          <w:color w:val="000000" w:themeColor="text1"/>
          <w:sz w:val="24"/>
          <w:szCs w:val="24"/>
        </w:rPr>
      </w:pPr>
      <w:r w:rsidRPr="0086456F">
        <w:rPr>
          <w:rFonts w:ascii="Times New Roman" w:eastAsia="Times New Roman" w:hAnsi="Times New Roman" w:cs="Times New Roman"/>
          <w:i/>
          <w:iCs/>
          <w:color w:val="000000" w:themeColor="text1"/>
          <w:sz w:val="24"/>
          <w:szCs w:val="24"/>
        </w:rPr>
        <w:lastRenderedPageBreak/>
        <w:t>Strategy</w:t>
      </w:r>
      <w:r w:rsidRPr="002C776A">
        <w:rPr>
          <w:rFonts w:ascii="Times New Roman" w:eastAsia="Times New Roman" w:hAnsi="Times New Roman" w:cs="Times New Roman"/>
          <w:color w:val="000000" w:themeColor="text1"/>
          <w:sz w:val="24"/>
          <w:szCs w:val="24"/>
        </w:rPr>
        <w:t xml:space="preserve"> is how the organization sets themselves apart from their competition (McKinsey &amp; Company, 2008). In Canada, hospitals are public and not profit-driven (Troy, 2022). Therefore, there is no significant need to have a profit-focused competitive strategy, though they may </w:t>
      </w:r>
      <w:r w:rsidR="004D49B2" w:rsidRPr="002C776A">
        <w:rPr>
          <w:rFonts w:ascii="Times New Roman" w:eastAsia="Times New Roman" w:hAnsi="Times New Roman" w:cs="Times New Roman"/>
          <w:color w:val="000000" w:themeColor="text1"/>
          <w:sz w:val="24"/>
          <w:szCs w:val="24"/>
        </w:rPr>
        <w:t>employ</w:t>
      </w:r>
      <w:r w:rsidRPr="002C776A">
        <w:rPr>
          <w:rFonts w:ascii="Times New Roman" w:eastAsia="Times New Roman" w:hAnsi="Times New Roman" w:cs="Times New Roman"/>
          <w:color w:val="000000" w:themeColor="text1"/>
          <w:sz w:val="24"/>
          <w:szCs w:val="24"/>
        </w:rPr>
        <w:t xml:space="preserve"> one for public image</w:t>
      </w:r>
      <w:r w:rsidR="00C27E02" w:rsidRPr="002C776A">
        <w:rPr>
          <w:rFonts w:ascii="Times New Roman" w:eastAsia="Times New Roman" w:hAnsi="Times New Roman" w:cs="Times New Roman"/>
          <w:color w:val="000000" w:themeColor="text1"/>
          <w:sz w:val="24"/>
          <w:szCs w:val="24"/>
        </w:rPr>
        <w:t xml:space="preserve"> or </w:t>
      </w:r>
      <w:r w:rsidRPr="002C776A">
        <w:rPr>
          <w:rFonts w:ascii="Times New Roman" w:eastAsia="Times New Roman" w:hAnsi="Times New Roman" w:cs="Times New Roman"/>
          <w:color w:val="000000" w:themeColor="text1"/>
          <w:sz w:val="24"/>
          <w:szCs w:val="24"/>
        </w:rPr>
        <w:t xml:space="preserve">funding approval. </w:t>
      </w:r>
      <w:r w:rsidR="00C27E02" w:rsidRPr="002C776A">
        <w:rPr>
          <w:rFonts w:ascii="Times New Roman" w:eastAsia="Times New Roman" w:hAnsi="Times New Roman" w:cs="Times New Roman"/>
          <w:color w:val="000000" w:themeColor="text1"/>
          <w:sz w:val="24"/>
          <w:szCs w:val="24"/>
        </w:rPr>
        <w:t>As</w:t>
      </w:r>
      <w:r w:rsidR="005E3865" w:rsidRPr="002C776A">
        <w:rPr>
          <w:rFonts w:ascii="Times New Roman" w:eastAsia="Times New Roman" w:hAnsi="Times New Roman" w:cs="Times New Roman"/>
          <w:color w:val="000000" w:themeColor="text1"/>
          <w:sz w:val="24"/>
          <w:szCs w:val="24"/>
        </w:rPr>
        <w:t xml:space="preserve"> it</w:t>
      </w:r>
      <w:r w:rsidR="00C27E02" w:rsidRPr="002C776A">
        <w:rPr>
          <w:rFonts w:ascii="Times New Roman" w:eastAsia="Times New Roman" w:hAnsi="Times New Roman" w:cs="Times New Roman"/>
          <w:color w:val="000000" w:themeColor="text1"/>
          <w:sz w:val="24"/>
          <w:szCs w:val="24"/>
        </w:rPr>
        <w:t xml:space="preserve"> does not</w:t>
      </w:r>
      <w:r w:rsidR="00D54D10" w:rsidRPr="002C776A">
        <w:rPr>
          <w:rFonts w:ascii="Times New Roman" w:eastAsia="Times New Roman" w:hAnsi="Times New Roman" w:cs="Times New Roman"/>
          <w:color w:val="000000" w:themeColor="text1"/>
          <w:sz w:val="24"/>
          <w:szCs w:val="24"/>
        </w:rPr>
        <w:t xml:space="preserve"> match the purpose of paper</w:t>
      </w:r>
      <w:r w:rsidRPr="002C776A">
        <w:rPr>
          <w:rFonts w:ascii="Times New Roman" w:eastAsia="Times New Roman" w:hAnsi="Times New Roman" w:cs="Times New Roman"/>
          <w:color w:val="000000" w:themeColor="text1"/>
          <w:sz w:val="24"/>
          <w:szCs w:val="24"/>
        </w:rPr>
        <w:t xml:space="preserve">, the </w:t>
      </w:r>
      <w:r w:rsidRPr="0015099B">
        <w:rPr>
          <w:rFonts w:ascii="Times New Roman" w:eastAsia="Times New Roman" w:hAnsi="Times New Roman" w:cs="Times New Roman"/>
          <w:color w:val="000000" w:themeColor="text1"/>
          <w:sz w:val="24"/>
          <w:szCs w:val="24"/>
        </w:rPr>
        <w:t>Strateg</w:t>
      </w:r>
      <w:r w:rsidR="0086456F" w:rsidRPr="0015099B">
        <w:rPr>
          <w:rFonts w:ascii="Times New Roman" w:eastAsia="Times New Roman" w:hAnsi="Times New Roman" w:cs="Times New Roman"/>
          <w:color w:val="000000" w:themeColor="text1"/>
          <w:sz w:val="24"/>
          <w:szCs w:val="24"/>
        </w:rPr>
        <w:t>y</w:t>
      </w:r>
      <w:r w:rsidRPr="0015099B">
        <w:rPr>
          <w:rFonts w:ascii="Times New Roman" w:eastAsia="Times New Roman" w:hAnsi="Times New Roman" w:cs="Times New Roman"/>
          <w:color w:val="000000" w:themeColor="text1"/>
          <w:sz w:val="24"/>
          <w:szCs w:val="24"/>
        </w:rPr>
        <w:t xml:space="preserve"> </w:t>
      </w:r>
      <w:r w:rsidRPr="002C776A">
        <w:rPr>
          <w:rFonts w:ascii="Times New Roman" w:eastAsia="Times New Roman" w:hAnsi="Times New Roman" w:cs="Times New Roman"/>
          <w:color w:val="000000" w:themeColor="text1"/>
          <w:sz w:val="24"/>
          <w:szCs w:val="24"/>
        </w:rPr>
        <w:t>component will not be use</w:t>
      </w:r>
      <w:r w:rsidR="00D54D10" w:rsidRPr="002C776A">
        <w:rPr>
          <w:rFonts w:ascii="Times New Roman" w:eastAsia="Times New Roman" w:hAnsi="Times New Roman" w:cs="Times New Roman"/>
          <w:color w:val="000000" w:themeColor="text1"/>
          <w:sz w:val="24"/>
          <w:szCs w:val="24"/>
        </w:rPr>
        <w:t>d</w:t>
      </w:r>
      <w:r w:rsidRPr="002C776A">
        <w:rPr>
          <w:rFonts w:ascii="Times New Roman" w:eastAsia="Times New Roman" w:hAnsi="Times New Roman" w:cs="Times New Roman"/>
          <w:color w:val="000000" w:themeColor="text1"/>
          <w:sz w:val="24"/>
          <w:szCs w:val="24"/>
        </w:rPr>
        <w:t xml:space="preserve">. Finally, </w:t>
      </w:r>
      <w:r w:rsidRPr="0086456F">
        <w:rPr>
          <w:rFonts w:ascii="Times New Roman" w:eastAsia="Times New Roman" w:hAnsi="Times New Roman" w:cs="Times New Roman"/>
          <w:i/>
          <w:iCs/>
          <w:color w:val="000000" w:themeColor="text1"/>
          <w:sz w:val="24"/>
          <w:szCs w:val="24"/>
        </w:rPr>
        <w:t>Shared Values</w:t>
      </w:r>
      <w:r w:rsidRPr="002C776A">
        <w:rPr>
          <w:rFonts w:ascii="Times New Roman" w:eastAsia="Times New Roman" w:hAnsi="Times New Roman" w:cs="Times New Roman"/>
          <w:color w:val="000000" w:themeColor="text1"/>
          <w:sz w:val="24"/>
          <w:szCs w:val="24"/>
        </w:rPr>
        <w:t xml:space="preserve"> are the goals</w:t>
      </w:r>
      <w:r w:rsidR="005E3865" w:rsidRPr="002C776A">
        <w:rPr>
          <w:rFonts w:ascii="Times New Roman" w:eastAsia="Times New Roman" w:hAnsi="Times New Roman" w:cs="Times New Roman"/>
          <w:color w:val="000000" w:themeColor="text1"/>
          <w:sz w:val="24"/>
          <w:szCs w:val="24"/>
        </w:rPr>
        <w:t xml:space="preserve"> </w:t>
      </w:r>
      <w:r w:rsidRPr="002C776A">
        <w:rPr>
          <w:rFonts w:ascii="Times New Roman" w:eastAsia="Times New Roman" w:hAnsi="Times New Roman" w:cs="Times New Roman"/>
          <w:color w:val="000000" w:themeColor="text1"/>
          <w:sz w:val="24"/>
          <w:szCs w:val="24"/>
        </w:rPr>
        <w:t xml:space="preserve">of the </w:t>
      </w:r>
      <w:r w:rsidR="005E3865" w:rsidRPr="002C776A">
        <w:rPr>
          <w:rFonts w:ascii="Times New Roman" w:eastAsia="Times New Roman" w:hAnsi="Times New Roman" w:cs="Times New Roman"/>
          <w:color w:val="000000" w:themeColor="text1"/>
          <w:sz w:val="24"/>
          <w:szCs w:val="24"/>
        </w:rPr>
        <w:t xml:space="preserve">organization. </w:t>
      </w:r>
      <w:r w:rsidRPr="002C776A">
        <w:rPr>
          <w:rFonts w:ascii="Times New Roman" w:eastAsia="Times New Roman" w:hAnsi="Times New Roman" w:cs="Times New Roman"/>
          <w:color w:val="000000" w:themeColor="text1"/>
          <w:sz w:val="24"/>
          <w:szCs w:val="24"/>
        </w:rPr>
        <w:t xml:space="preserve">WRH uses the acronym CARE (Compassionate, Accountable, Respectful, Exceptional Values) to represent their mission statement (WRH, </w:t>
      </w:r>
      <w:r w:rsidRPr="4AA6C81B">
        <w:rPr>
          <w:rFonts w:ascii="Times New Roman" w:eastAsia="Times New Roman" w:hAnsi="Times New Roman" w:cs="Times New Roman"/>
          <w:color w:val="000000" w:themeColor="text1"/>
          <w:sz w:val="24"/>
          <w:szCs w:val="24"/>
        </w:rPr>
        <w:t>2022b</w:t>
      </w:r>
      <w:r w:rsidRPr="002C776A">
        <w:rPr>
          <w:rFonts w:ascii="Times New Roman" w:eastAsia="Times New Roman" w:hAnsi="Times New Roman" w:cs="Times New Roman"/>
          <w:color w:val="000000" w:themeColor="text1"/>
          <w:sz w:val="24"/>
          <w:szCs w:val="24"/>
        </w:rPr>
        <w:t xml:space="preserve">). </w:t>
      </w:r>
    </w:p>
    <w:p w14:paraId="7B44768D" w14:textId="410DC248" w:rsidR="6633C513" w:rsidRPr="002C776A" w:rsidRDefault="6633C513" w:rsidP="4AA6C81B">
      <w:pPr>
        <w:spacing w:after="0" w:line="480" w:lineRule="auto"/>
        <w:jc w:val="center"/>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b/>
          <w:bCs/>
          <w:sz w:val="24"/>
          <w:szCs w:val="24"/>
        </w:rPr>
        <w:t>Forming the Team</w:t>
      </w:r>
    </w:p>
    <w:p w14:paraId="683A18CF" w14:textId="719E36ED" w:rsidR="2A375AD8" w:rsidRPr="002C776A" w:rsidRDefault="28A169BE" w:rsidP="002C776A">
      <w:pPr>
        <w:spacing w:after="0" w:line="480" w:lineRule="auto"/>
        <w:ind w:firstLine="720"/>
        <w:rPr>
          <w:rFonts w:ascii="Times New Roman" w:eastAsia="Times New Roman" w:hAnsi="Times New Roman" w:cs="Times New Roman"/>
          <w:sz w:val="24"/>
          <w:szCs w:val="24"/>
        </w:rPr>
      </w:pPr>
      <w:r w:rsidRPr="002C776A">
        <w:rPr>
          <w:rFonts w:ascii="Times New Roman" w:eastAsia="Times New Roman" w:hAnsi="Times New Roman" w:cs="Times New Roman"/>
          <w:sz w:val="24"/>
          <w:szCs w:val="24"/>
        </w:rPr>
        <w:t xml:space="preserve">There are many stakeholders involved in </w:t>
      </w:r>
      <w:r w:rsidR="005E3865" w:rsidRPr="002C776A">
        <w:rPr>
          <w:rFonts w:ascii="Times New Roman" w:eastAsia="Times New Roman" w:hAnsi="Times New Roman" w:cs="Times New Roman"/>
          <w:sz w:val="24"/>
          <w:szCs w:val="24"/>
        </w:rPr>
        <w:t>a</w:t>
      </w:r>
      <w:r w:rsidRPr="002C776A">
        <w:rPr>
          <w:rFonts w:ascii="Times New Roman" w:eastAsia="Times New Roman" w:hAnsi="Times New Roman" w:cs="Times New Roman"/>
          <w:sz w:val="24"/>
          <w:szCs w:val="24"/>
        </w:rPr>
        <w:t xml:space="preserve"> new PPE policy. </w:t>
      </w:r>
      <w:r w:rsidR="005E3865" w:rsidRPr="002C776A">
        <w:rPr>
          <w:rFonts w:ascii="Times New Roman" w:eastAsia="Times New Roman" w:hAnsi="Times New Roman" w:cs="Times New Roman"/>
          <w:sz w:val="24"/>
          <w:szCs w:val="24"/>
        </w:rPr>
        <w:t>T</w:t>
      </w:r>
      <w:r w:rsidRPr="002C776A">
        <w:rPr>
          <w:rFonts w:ascii="Times New Roman" w:eastAsia="Times New Roman" w:hAnsi="Times New Roman" w:cs="Times New Roman"/>
          <w:sz w:val="24"/>
          <w:szCs w:val="24"/>
        </w:rPr>
        <w:t xml:space="preserve">he biggest group affected would be staff. Introducing a new policy implies that the way in which work is normally conducted on in-patient floors will be altered. Nurses will have to receive training and education to learn about the new PPE policy and will have to adapt </w:t>
      </w:r>
      <w:r w:rsidR="00CA4F56" w:rsidRPr="002C776A">
        <w:rPr>
          <w:rFonts w:ascii="Times New Roman" w:eastAsia="Times New Roman" w:hAnsi="Times New Roman" w:cs="Times New Roman"/>
          <w:sz w:val="24"/>
          <w:szCs w:val="24"/>
        </w:rPr>
        <w:t xml:space="preserve">their routines </w:t>
      </w:r>
      <w:r w:rsidRPr="002C776A">
        <w:rPr>
          <w:rFonts w:ascii="Times New Roman" w:eastAsia="Times New Roman" w:hAnsi="Times New Roman" w:cs="Times New Roman"/>
          <w:sz w:val="24"/>
          <w:szCs w:val="24"/>
        </w:rPr>
        <w:t xml:space="preserve">to the new </w:t>
      </w:r>
      <w:r w:rsidR="004817C9" w:rsidRPr="002C776A">
        <w:rPr>
          <w:rFonts w:ascii="Times New Roman" w:eastAsia="Times New Roman" w:hAnsi="Times New Roman" w:cs="Times New Roman"/>
          <w:sz w:val="24"/>
          <w:szCs w:val="24"/>
        </w:rPr>
        <w:t>requirements</w:t>
      </w:r>
      <w:r w:rsidRPr="002C776A">
        <w:rPr>
          <w:rFonts w:ascii="Times New Roman" w:eastAsia="Times New Roman" w:hAnsi="Times New Roman" w:cs="Times New Roman"/>
          <w:sz w:val="24"/>
          <w:szCs w:val="24"/>
        </w:rPr>
        <w:t xml:space="preserve">.  </w:t>
      </w:r>
      <w:r w:rsidR="004817C9" w:rsidRPr="002C776A">
        <w:rPr>
          <w:rFonts w:ascii="Times New Roman" w:eastAsia="Times New Roman" w:hAnsi="Times New Roman" w:cs="Times New Roman"/>
          <w:sz w:val="24"/>
          <w:szCs w:val="24"/>
        </w:rPr>
        <w:t>N</w:t>
      </w:r>
      <w:r w:rsidRPr="002C776A">
        <w:rPr>
          <w:rFonts w:ascii="Times New Roman" w:eastAsia="Times New Roman" w:hAnsi="Times New Roman" w:cs="Times New Roman"/>
          <w:sz w:val="24"/>
          <w:szCs w:val="24"/>
        </w:rPr>
        <w:t xml:space="preserve">on-nursing staff, such as porters or food tray servers, will </w:t>
      </w:r>
      <w:r w:rsidR="004817C9" w:rsidRPr="002C776A">
        <w:rPr>
          <w:rFonts w:ascii="Times New Roman" w:eastAsia="Times New Roman" w:hAnsi="Times New Roman" w:cs="Times New Roman"/>
          <w:sz w:val="24"/>
          <w:szCs w:val="24"/>
        </w:rPr>
        <w:t xml:space="preserve">also </w:t>
      </w:r>
      <w:r w:rsidRPr="002C776A">
        <w:rPr>
          <w:rFonts w:ascii="Times New Roman" w:eastAsia="Times New Roman" w:hAnsi="Times New Roman" w:cs="Times New Roman"/>
          <w:sz w:val="24"/>
          <w:szCs w:val="24"/>
        </w:rPr>
        <w:t>have their routines a</w:t>
      </w:r>
      <w:r w:rsidR="004817C9" w:rsidRPr="002C776A">
        <w:rPr>
          <w:rFonts w:ascii="Times New Roman" w:eastAsia="Times New Roman" w:hAnsi="Times New Roman" w:cs="Times New Roman"/>
          <w:sz w:val="24"/>
          <w:szCs w:val="24"/>
        </w:rPr>
        <w:t>ltered</w:t>
      </w:r>
      <w:r w:rsidRPr="002C776A">
        <w:rPr>
          <w:rFonts w:ascii="Times New Roman" w:eastAsia="Times New Roman" w:hAnsi="Times New Roman" w:cs="Times New Roman"/>
          <w:sz w:val="24"/>
          <w:szCs w:val="24"/>
        </w:rPr>
        <w:t xml:space="preserve">. Instead of using one pair of gloves </w:t>
      </w:r>
      <w:r w:rsidR="004817C9" w:rsidRPr="002C776A">
        <w:rPr>
          <w:rFonts w:ascii="Times New Roman" w:eastAsia="Times New Roman" w:hAnsi="Times New Roman" w:cs="Times New Roman"/>
          <w:sz w:val="24"/>
          <w:szCs w:val="24"/>
        </w:rPr>
        <w:t xml:space="preserve">to deliver all patient </w:t>
      </w:r>
      <w:r w:rsidRPr="002C776A">
        <w:rPr>
          <w:rFonts w:ascii="Times New Roman" w:eastAsia="Times New Roman" w:hAnsi="Times New Roman" w:cs="Times New Roman"/>
          <w:sz w:val="24"/>
          <w:szCs w:val="24"/>
        </w:rPr>
        <w:t xml:space="preserve">trays, </w:t>
      </w:r>
      <w:r w:rsidR="00781872" w:rsidRPr="002C776A">
        <w:rPr>
          <w:rFonts w:ascii="Times New Roman" w:eastAsia="Times New Roman" w:hAnsi="Times New Roman" w:cs="Times New Roman"/>
          <w:sz w:val="24"/>
          <w:szCs w:val="24"/>
        </w:rPr>
        <w:t>servers must</w:t>
      </w:r>
      <w:r w:rsidRPr="002C776A">
        <w:rPr>
          <w:rFonts w:ascii="Times New Roman" w:eastAsia="Times New Roman" w:hAnsi="Times New Roman" w:cs="Times New Roman"/>
          <w:sz w:val="24"/>
          <w:szCs w:val="24"/>
        </w:rPr>
        <w:t xml:space="preserve"> exit the room </w:t>
      </w:r>
      <w:r w:rsidR="00CB49F5" w:rsidRPr="002C776A">
        <w:rPr>
          <w:rFonts w:ascii="Times New Roman" w:eastAsia="Times New Roman" w:hAnsi="Times New Roman" w:cs="Times New Roman"/>
          <w:sz w:val="24"/>
          <w:szCs w:val="24"/>
        </w:rPr>
        <w:t xml:space="preserve">to redon </w:t>
      </w:r>
      <w:r w:rsidRPr="002C776A">
        <w:rPr>
          <w:rFonts w:ascii="Times New Roman" w:eastAsia="Times New Roman" w:hAnsi="Times New Roman" w:cs="Times New Roman"/>
          <w:sz w:val="24"/>
          <w:szCs w:val="24"/>
        </w:rPr>
        <w:t xml:space="preserve">between each patient. </w:t>
      </w:r>
      <w:r w:rsidR="00601E92" w:rsidRPr="002C776A">
        <w:rPr>
          <w:rFonts w:ascii="Times New Roman" w:eastAsia="Times New Roman" w:hAnsi="Times New Roman" w:cs="Times New Roman"/>
          <w:sz w:val="24"/>
          <w:szCs w:val="24"/>
        </w:rPr>
        <w:t>T</w:t>
      </w:r>
      <w:r w:rsidRPr="002C776A">
        <w:rPr>
          <w:rFonts w:ascii="Times New Roman" w:eastAsia="Times New Roman" w:hAnsi="Times New Roman" w:cs="Times New Roman"/>
          <w:sz w:val="24"/>
          <w:szCs w:val="24"/>
        </w:rPr>
        <w:t xml:space="preserve">hese staff may argue that this would cause a delay in </w:t>
      </w:r>
      <w:r w:rsidR="00601E92" w:rsidRPr="002C776A">
        <w:rPr>
          <w:rFonts w:ascii="Times New Roman" w:eastAsia="Times New Roman" w:hAnsi="Times New Roman" w:cs="Times New Roman"/>
          <w:sz w:val="24"/>
          <w:szCs w:val="24"/>
        </w:rPr>
        <w:t>task completion</w:t>
      </w:r>
      <w:r w:rsidRPr="002C776A">
        <w:rPr>
          <w:rFonts w:ascii="Times New Roman" w:eastAsia="Times New Roman" w:hAnsi="Times New Roman" w:cs="Times New Roman"/>
          <w:sz w:val="24"/>
          <w:szCs w:val="24"/>
        </w:rPr>
        <w:t>.</w:t>
      </w:r>
    </w:p>
    <w:p w14:paraId="1E5AEF24" w14:textId="18D7D1A2" w:rsidR="2A375AD8" w:rsidRPr="002C776A" w:rsidRDefault="171C833F" w:rsidP="002C776A">
      <w:pPr>
        <w:spacing w:after="0" w:line="480" w:lineRule="auto"/>
        <w:ind w:firstLine="720"/>
        <w:rPr>
          <w:rFonts w:ascii="Times New Roman" w:eastAsia="Times New Roman" w:hAnsi="Times New Roman" w:cs="Times New Roman"/>
          <w:sz w:val="24"/>
          <w:szCs w:val="24"/>
        </w:rPr>
      </w:pPr>
      <w:r w:rsidRPr="002C776A">
        <w:rPr>
          <w:rFonts w:ascii="Times New Roman" w:eastAsia="Times New Roman" w:hAnsi="Times New Roman" w:cs="Times New Roman"/>
          <w:sz w:val="24"/>
          <w:szCs w:val="24"/>
        </w:rPr>
        <w:t>In terms of stakeholders</w:t>
      </w:r>
      <w:r w:rsidR="00601E92"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 xml:space="preserve">who play a part in </w:t>
      </w:r>
      <w:r w:rsidR="00442B5B" w:rsidRPr="002C776A">
        <w:rPr>
          <w:rFonts w:ascii="Times New Roman" w:eastAsia="Times New Roman" w:hAnsi="Times New Roman" w:cs="Times New Roman"/>
          <w:sz w:val="24"/>
          <w:szCs w:val="24"/>
        </w:rPr>
        <w:t>develop</w:t>
      </w:r>
      <w:r w:rsidR="00CE66E6" w:rsidRPr="002C776A">
        <w:rPr>
          <w:rFonts w:ascii="Times New Roman" w:eastAsia="Times New Roman" w:hAnsi="Times New Roman" w:cs="Times New Roman"/>
          <w:sz w:val="24"/>
          <w:szCs w:val="24"/>
        </w:rPr>
        <w:t>ing this</w:t>
      </w:r>
      <w:r w:rsidRPr="002C776A">
        <w:rPr>
          <w:rFonts w:ascii="Times New Roman" w:eastAsia="Times New Roman" w:hAnsi="Times New Roman" w:cs="Times New Roman"/>
          <w:sz w:val="24"/>
          <w:szCs w:val="24"/>
        </w:rPr>
        <w:t xml:space="preserve"> polic</w:t>
      </w:r>
      <w:r w:rsidR="00442B5B" w:rsidRPr="002C776A">
        <w:rPr>
          <w:rFonts w:ascii="Times New Roman" w:eastAsia="Times New Roman" w:hAnsi="Times New Roman" w:cs="Times New Roman"/>
          <w:sz w:val="24"/>
          <w:szCs w:val="24"/>
        </w:rPr>
        <w:t>y</w:t>
      </w:r>
      <w:r w:rsidRPr="002C776A">
        <w:rPr>
          <w:rFonts w:ascii="Times New Roman" w:eastAsia="Times New Roman" w:hAnsi="Times New Roman" w:cs="Times New Roman"/>
          <w:sz w:val="24"/>
          <w:szCs w:val="24"/>
        </w:rPr>
        <w:t xml:space="preserve">, there are many people within </w:t>
      </w:r>
      <w:r w:rsidR="00FB7359" w:rsidRPr="002C776A">
        <w:rPr>
          <w:rFonts w:ascii="Times New Roman" w:eastAsia="Times New Roman" w:hAnsi="Times New Roman" w:cs="Times New Roman"/>
          <w:sz w:val="24"/>
          <w:szCs w:val="24"/>
        </w:rPr>
        <w:t xml:space="preserve">WRH </w:t>
      </w:r>
      <w:r w:rsidRPr="002C776A">
        <w:rPr>
          <w:rFonts w:ascii="Times New Roman" w:eastAsia="Times New Roman" w:hAnsi="Times New Roman" w:cs="Times New Roman"/>
          <w:sz w:val="24"/>
          <w:szCs w:val="24"/>
        </w:rPr>
        <w:t>who can contribute their expertise</w:t>
      </w:r>
      <w:r w:rsidR="00FB7359"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 xml:space="preserve">David </w:t>
      </w:r>
      <w:proofErr w:type="spellStart"/>
      <w:r w:rsidRPr="002C776A">
        <w:rPr>
          <w:rFonts w:ascii="Times New Roman" w:eastAsia="Times New Roman" w:hAnsi="Times New Roman" w:cs="Times New Roman"/>
          <w:sz w:val="24"/>
          <w:szCs w:val="24"/>
        </w:rPr>
        <w:t>Musyj</w:t>
      </w:r>
      <w:proofErr w:type="spellEnd"/>
      <w:r w:rsidRPr="002C776A">
        <w:rPr>
          <w:rFonts w:ascii="Times New Roman" w:eastAsia="Times New Roman" w:hAnsi="Times New Roman" w:cs="Times New Roman"/>
          <w:sz w:val="24"/>
          <w:szCs w:val="24"/>
        </w:rPr>
        <w:t xml:space="preserve">, Karen Riddell, Erika Vitale, and Dr. Wassim Saad (WRH, </w:t>
      </w:r>
      <w:r w:rsidR="4D5AFD56" w:rsidRPr="4AA6C81B">
        <w:rPr>
          <w:rFonts w:ascii="Times New Roman" w:eastAsia="Times New Roman" w:hAnsi="Times New Roman" w:cs="Times New Roman"/>
          <w:sz w:val="24"/>
          <w:szCs w:val="24"/>
        </w:rPr>
        <w:t>2022a</w:t>
      </w:r>
      <w:r w:rsidRPr="002C776A">
        <w:rPr>
          <w:rFonts w:ascii="Times New Roman" w:eastAsia="Times New Roman" w:hAnsi="Times New Roman" w:cs="Times New Roman"/>
          <w:sz w:val="24"/>
          <w:szCs w:val="24"/>
        </w:rPr>
        <w:t xml:space="preserve">). David </w:t>
      </w:r>
      <w:proofErr w:type="spellStart"/>
      <w:r w:rsidRPr="002C776A">
        <w:rPr>
          <w:rFonts w:ascii="Times New Roman" w:eastAsia="Times New Roman" w:hAnsi="Times New Roman" w:cs="Times New Roman"/>
          <w:sz w:val="24"/>
          <w:szCs w:val="24"/>
        </w:rPr>
        <w:t>Musyj</w:t>
      </w:r>
      <w:proofErr w:type="spellEnd"/>
      <w:r w:rsidRPr="002C776A">
        <w:rPr>
          <w:rFonts w:ascii="Times New Roman" w:eastAsia="Times New Roman" w:hAnsi="Times New Roman" w:cs="Times New Roman"/>
          <w:sz w:val="24"/>
          <w:szCs w:val="24"/>
        </w:rPr>
        <w:t xml:space="preserve"> is the President and CEO of WRH (WRH, </w:t>
      </w:r>
      <w:r w:rsidR="4D5AFD56" w:rsidRPr="4AA6C81B">
        <w:rPr>
          <w:rFonts w:ascii="Times New Roman" w:eastAsia="Times New Roman" w:hAnsi="Times New Roman" w:cs="Times New Roman"/>
          <w:sz w:val="24"/>
          <w:szCs w:val="24"/>
        </w:rPr>
        <w:t>2022a</w:t>
      </w:r>
      <w:r w:rsidRPr="002C776A">
        <w:rPr>
          <w:rFonts w:ascii="Times New Roman" w:eastAsia="Times New Roman" w:hAnsi="Times New Roman" w:cs="Times New Roman"/>
          <w:sz w:val="24"/>
          <w:szCs w:val="24"/>
        </w:rPr>
        <w:t xml:space="preserve">). </w:t>
      </w:r>
      <w:r w:rsidR="00D512BA" w:rsidRPr="002C776A">
        <w:rPr>
          <w:rFonts w:ascii="Times New Roman" w:eastAsia="Times New Roman" w:hAnsi="Times New Roman" w:cs="Times New Roman"/>
          <w:sz w:val="24"/>
          <w:szCs w:val="24"/>
        </w:rPr>
        <w:t xml:space="preserve">Him </w:t>
      </w:r>
      <w:r w:rsidRPr="002C776A">
        <w:rPr>
          <w:rFonts w:ascii="Times New Roman" w:eastAsia="Times New Roman" w:hAnsi="Times New Roman" w:cs="Times New Roman"/>
          <w:sz w:val="24"/>
          <w:szCs w:val="24"/>
        </w:rPr>
        <w:t xml:space="preserve">endorsing and promoting the policy would create an automatic level of </w:t>
      </w:r>
      <w:r w:rsidR="003E1070" w:rsidRPr="002C776A">
        <w:rPr>
          <w:rFonts w:ascii="Times New Roman" w:eastAsia="Times New Roman" w:hAnsi="Times New Roman" w:cs="Times New Roman"/>
          <w:sz w:val="24"/>
          <w:szCs w:val="24"/>
        </w:rPr>
        <w:t xml:space="preserve">acceptance </w:t>
      </w:r>
      <w:r w:rsidRPr="002C776A">
        <w:rPr>
          <w:rFonts w:ascii="Times New Roman" w:eastAsia="Times New Roman" w:hAnsi="Times New Roman" w:cs="Times New Roman"/>
          <w:sz w:val="24"/>
          <w:szCs w:val="24"/>
        </w:rPr>
        <w:t xml:space="preserve">due to his influence within the hospital. Karen Riddell leads the Hospital Acquired Infection and Hand Hygiene Corporate </w:t>
      </w:r>
      <w:r w:rsidR="4D5AFD56" w:rsidRPr="10413103">
        <w:rPr>
          <w:rFonts w:ascii="Times New Roman" w:eastAsia="Times New Roman" w:hAnsi="Times New Roman" w:cs="Times New Roman"/>
          <w:sz w:val="24"/>
          <w:szCs w:val="24"/>
        </w:rPr>
        <w:t>Indicator</w:t>
      </w:r>
      <w:r w:rsidRPr="002C776A">
        <w:rPr>
          <w:rFonts w:ascii="Times New Roman" w:eastAsia="Times New Roman" w:hAnsi="Times New Roman" w:cs="Times New Roman"/>
          <w:sz w:val="24"/>
          <w:szCs w:val="24"/>
        </w:rPr>
        <w:t xml:space="preserve"> (WRH, </w:t>
      </w:r>
      <w:r w:rsidR="4D5AFD56" w:rsidRPr="4AA6C81B">
        <w:rPr>
          <w:rFonts w:ascii="Times New Roman" w:eastAsia="Times New Roman" w:hAnsi="Times New Roman" w:cs="Times New Roman"/>
          <w:sz w:val="24"/>
          <w:szCs w:val="24"/>
        </w:rPr>
        <w:t>2022a</w:t>
      </w:r>
      <w:r w:rsidRPr="002C776A">
        <w:rPr>
          <w:rFonts w:ascii="Times New Roman" w:eastAsia="Times New Roman" w:hAnsi="Times New Roman" w:cs="Times New Roman"/>
          <w:sz w:val="24"/>
          <w:szCs w:val="24"/>
        </w:rPr>
        <w:t>). Along with Erika Vitale, the Infection Prevention and Control Director, both would be able to use their previous experience with PPE and infection control to develop an evidence-based policy that is reasonable</w:t>
      </w:r>
      <w:r w:rsidR="00FF428D"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effective</w:t>
      </w:r>
      <w:r w:rsidR="00FF428D" w:rsidRPr="002C776A">
        <w:rPr>
          <w:rFonts w:ascii="Times New Roman" w:eastAsia="Times New Roman" w:hAnsi="Times New Roman" w:cs="Times New Roman"/>
          <w:sz w:val="24"/>
          <w:szCs w:val="24"/>
        </w:rPr>
        <w:t xml:space="preserve">, and </w:t>
      </w:r>
      <w:r w:rsidRPr="002C776A">
        <w:rPr>
          <w:rFonts w:ascii="Times New Roman" w:eastAsia="Times New Roman" w:hAnsi="Times New Roman" w:cs="Times New Roman"/>
          <w:sz w:val="24"/>
          <w:szCs w:val="24"/>
        </w:rPr>
        <w:lastRenderedPageBreak/>
        <w:t>specific</w:t>
      </w:r>
      <w:r w:rsidR="00FF428D" w:rsidRPr="002C776A">
        <w:rPr>
          <w:rFonts w:ascii="Times New Roman" w:eastAsia="Times New Roman" w:hAnsi="Times New Roman" w:cs="Times New Roman"/>
          <w:sz w:val="24"/>
          <w:szCs w:val="24"/>
        </w:rPr>
        <w:t xml:space="preserve"> </w:t>
      </w:r>
      <w:r w:rsidR="4D5AFD56" w:rsidRPr="44E91522">
        <w:rPr>
          <w:rFonts w:ascii="Times New Roman" w:eastAsia="Times New Roman" w:hAnsi="Times New Roman" w:cs="Times New Roman"/>
          <w:sz w:val="24"/>
          <w:szCs w:val="24"/>
        </w:rPr>
        <w:t>(WRH</w:t>
      </w:r>
      <w:r w:rsidRPr="002C776A">
        <w:rPr>
          <w:rFonts w:ascii="Times New Roman" w:eastAsia="Times New Roman" w:hAnsi="Times New Roman" w:cs="Times New Roman"/>
          <w:sz w:val="24"/>
          <w:szCs w:val="24"/>
        </w:rPr>
        <w:t xml:space="preserve">, </w:t>
      </w:r>
      <w:r w:rsidR="4D5AFD56" w:rsidRPr="4AA6C81B">
        <w:rPr>
          <w:rFonts w:ascii="Times New Roman" w:eastAsia="Times New Roman" w:hAnsi="Times New Roman" w:cs="Times New Roman"/>
          <w:sz w:val="24"/>
          <w:szCs w:val="24"/>
        </w:rPr>
        <w:t>2022a</w:t>
      </w:r>
      <w:r w:rsidRPr="002C776A">
        <w:rPr>
          <w:rFonts w:ascii="Times New Roman" w:eastAsia="Times New Roman" w:hAnsi="Times New Roman" w:cs="Times New Roman"/>
          <w:sz w:val="24"/>
          <w:szCs w:val="24"/>
        </w:rPr>
        <w:t xml:space="preserve">). </w:t>
      </w:r>
      <w:r w:rsidR="000952DB" w:rsidRPr="002C776A">
        <w:rPr>
          <w:rFonts w:ascii="Times New Roman" w:eastAsia="Times New Roman" w:hAnsi="Times New Roman" w:cs="Times New Roman"/>
          <w:sz w:val="24"/>
          <w:szCs w:val="24"/>
        </w:rPr>
        <w:t>R</w:t>
      </w:r>
      <w:r w:rsidRPr="002C776A">
        <w:rPr>
          <w:rFonts w:ascii="Times New Roman" w:eastAsia="Times New Roman" w:hAnsi="Times New Roman" w:cs="Times New Roman"/>
          <w:sz w:val="24"/>
          <w:szCs w:val="24"/>
        </w:rPr>
        <w:t xml:space="preserve">esources like the Windsor-Essex Health Unit, the World Health Organization, and even other hospitals </w:t>
      </w:r>
      <w:r w:rsidR="000952DB" w:rsidRPr="002C776A">
        <w:rPr>
          <w:rFonts w:ascii="Times New Roman" w:eastAsia="Times New Roman" w:hAnsi="Times New Roman" w:cs="Times New Roman"/>
          <w:sz w:val="24"/>
          <w:szCs w:val="24"/>
        </w:rPr>
        <w:t>can provide information on</w:t>
      </w:r>
      <w:r w:rsidRPr="002C776A">
        <w:rPr>
          <w:rFonts w:ascii="Times New Roman" w:eastAsia="Times New Roman" w:hAnsi="Times New Roman" w:cs="Times New Roman"/>
          <w:sz w:val="24"/>
          <w:szCs w:val="24"/>
        </w:rPr>
        <w:t xml:space="preserve"> best practices and policies in place that have been effective. Finally, Dr. Wassim Saad, Chief of Staff, could provide input from the perspective of staff</w:t>
      </w:r>
      <w:r w:rsidR="000952DB" w:rsidRPr="002C776A">
        <w:rPr>
          <w:rFonts w:ascii="Times New Roman" w:eastAsia="Times New Roman" w:hAnsi="Times New Roman" w:cs="Times New Roman"/>
          <w:sz w:val="24"/>
          <w:szCs w:val="24"/>
        </w:rPr>
        <w:t>,</w:t>
      </w:r>
      <w:r w:rsidRPr="002C776A">
        <w:rPr>
          <w:rFonts w:ascii="Times New Roman" w:eastAsia="Times New Roman" w:hAnsi="Times New Roman" w:cs="Times New Roman"/>
          <w:sz w:val="24"/>
          <w:szCs w:val="24"/>
        </w:rPr>
        <w:t xml:space="preserve"> including advocating for equal distribution of PPE materials to all units (WRH, </w:t>
      </w:r>
      <w:r w:rsidR="4D5AFD56" w:rsidRPr="4AA6C81B">
        <w:rPr>
          <w:rFonts w:ascii="Times New Roman" w:eastAsia="Times New Roman" w:hAnsi="Times New Roman" w:cs="Times New Roman"/>
          <w:sz w:val="24"/>
          <w:szCs w:val="24"/>
        </w:rPr>
        <w:t>2022a</w:t>
      </w:r>
      <w:r w:rsidRPr="002C776A">
        <w:rPr>
          <w:rFonts w:ascii="Times New Roman" w:eastAsia="Times New Roman" w:hAnsi="Times New Roman" w:cs="Times New Roman"/>
          <w:sz w:val="24"/>
          <w:szCs w:val="24"/>
        </w:rPr>
        <w:t>). He could also relay feedback</w:t>
      </w:r>
      <w:r w:rsidR="00FA6D90" w:rsidRPr="002C776A">
        <w:rPr>
          <w:rFonts w:ascii="Times New Roman" w:eastAsia="Times New Roman" w:hAnsi="Times New Roman" w:cs="Times New Roman"/>
          <w:sz w:val="24"/>
          <w:szCs w:val="24"/>
        </w:rPr>
        <w:t xml:space="preserve"> from</w:t>
      </w:r>
      <w:r w:rsidRPr="002C776A">
        <w:rPr>
          <w:rFonts w:ascii="Times New Roman" w:eastAsia="Times New Roman" w:hAnsi="Times New Roman" w:cs="Times New Roman"/>
          <w:sz w:val="24"/>
          <w:szCs w:val="24"/>
        </w:rPr>
        <w:t xml:space="preserve"> back to the steering committee.</w:t>
      </w:r>
    </w:p>
    <w:p w14:paraId="6B91E09E" w14:textId="3F2E3420" w:rsidR="00A81656" w:rsidRDefault="28A169BE" w:rsidP="00A81656">
      <w:pPr>
        <w:spacing w:after="0" w:line="480" w:lineRule="auto"/>
        <w:ind w:firstLine="720"/>
        <w:rPr>
          <w:rFonts w:ascii="Times New Roman" w:eastAsia="Times New Roman" w:hAnsi="Times New Roman" w:cs="Times New Roman"/>
          <w:sz w:val="24"/>
          <w:szCs w:val="24"/>
        </w:rPr>
      </w:pPr>
      <w:r w:rsidRPr="002C776A">
        <w:rPr>
          <w:rFonts w:ascii="Times New Roman" w:eastAsia="Times New Roman" w:hAnsi="Times New Roman" w:cs="Times New Roman"/>
          <w:sz w:val="24"/>
          <w:szCs w:val="24"/>
        </w:rPr>
        <w:t xml:space="preserve">When creating the team that will develop the new PPE policy, the Staff, Skills, and </w:t>
      </w:r>
      <w:r w:rsidR="0015099B">
        <w:rPr>
          <w:rFonts w:ascii="Times New Roman" w:eastAsia="Times New Roman" w:hAnsi="Times New Roman" w:cs="Times New Roman"/>
          <w:sz w:val="24"/>
          <w:szCs w:val="24"/>
        </w:rPr>
        <w:t>S</w:t>
      </w:r>
      <w:r w:rsidRPr="002C776A">
        <w:rPr>
          <w:rFonts w:ascii="Times New Roman" w:eastAsia="Times New Roman" w:hAnsi="Times New Roman" w:cs="Times New Roman"/>
          <w:sz w:val="24"/>
          <w:szCs w:val="24"/>
        </w:rPr>
        <w:t xml:space="preserve">tructure components of the 7S Framework should be used. These will look at the positions and power within </w:t>
      </w:r>
      <w:r w:rsidR="00FA4023" w:rsidRPr="002C776A">
        <w:rPr>
          <w:rFonts w:ascii="Times New Roman" w:eastAsia="Times New Roman" w:hAnsi="Times New Roman" w:cs="Times New Roman"/>
          <w:sz w:val="24"/>
          <w:szCs w:val="24"/>
        </w:rPr>
        <w:t>WRH</w:t>
      </w:r>
      <w:r w:rsidRPr="002C776A">
        <w:rPr>
          <w:rFonts w:ascii="Times New Roman" w:eastAsia="Times New Roman" w:hAnsi="Times New Roman" w:cs="Times New Roman"/>
          <w:sz w:val="24"/>
          <w:szCs w:val="24"/>
        </w:rPr>
        <w:t xml:space="preserve"> to ensure there is at least one representative from each position (one nurse, manager, etc.) so that all perspectives are accounted for in the development of the policy.</w:t>
      </w:r>
    </w:p>
    <w:p w14:paraId="597805F0" w14:textId="77777777" w:rsidR="00A81656" w:rsidRDefault="03083542" w:rsidP="4AA6C81B">
      <w:pPr>
        <w:spacing w:after="0" w:line="480" w:lineRule="auto"/>
        <w:jc w:val="center"/>
        <w:rPr>
          <w:rFonts w:ascii="Times New Roman" w:eastAsia="Times New Roman" w:hAnsi="Times New Roman" w:cs="Times New Roman"/>
          <w:sz w:val="24"/>
          <w:szCs w:val="24"/>
        </w:rPr>
      </w:pPr>
      <w:r w:rsidRPr="002C776A">
        <w:rPr>
          <w:rFonts w:ascii="Times New Roman" w:eastAsia="Times New Roman" w:hAnsi="Times New Roman" w:cs="Times New Roman"/>
          <w:b/>
          <w:bCs/>
          <w:color w:val="000000" w:themeColor="text1"/>
          <w:sz w:val="24"/>
          <w:szCs w:val="24"/>
        </w:rPr>
        <w:t>Setting Aims</w:t>
      </w:r>
    </w:p>
    <w:p w14:paraId="637ADDB7" w14:textId="688D6E3A" w:rsidR="00A81656" w:rsidRDefault="28A169BE" w:rsidP="00A81656">
      <w:pPr>
        <w:spacing w:after="0" w:line="480" w:lineRule="auto"/>
        <w:ind w:firstLine="720"/>
        <w:rPr>
          <w:rFonts w:ascii="Times New Roman" w:eastAsia="Times New Roman" w:hAnsi="Times New Roman" w:cs="Times New Roman"/>
          <w:sz w:val="24"/>
          <w:szCs w:val="24"/>
        </w:rPr>
      </w:pPr>
      <w:r w:rsidRPr="002C776A">
        <w:rPr>
          <w:rFonts w:ascii="Times New Roman" w:eastAsia="Times New Roman" w:hAnsi="Times New Roman" w:cs="Times New Roman"/>
          <w:sz w:val="24"/>
          <w:szCs w:val="24"/>
        </w:rPr>
        <w:t>A study among hospital staff evaluat</w:t>
      </w:r>
      <w:r w:rsidR="0042504C" w:rsidRPr="002C776A">
        <w:rPr>
          <w:rFonts w:ascii="Times New Roman" w:eastAsia="Times New Roman" w:hAnsi="Times New Roman" w:cs="Times New Roman"/>
          <w:sz w:val="24"/>
          <w:szCs w:val="24"/>
        </w:rPr>
        <w:t>ed</w:t>
      </w:r>
      <w:r w:rsidRPr="002C776A">
        <w:rPr>
          <w:rFonts w:ascii="Times New Roman" w:eastAsia="Times New Roman" w:hAnsi="Times New Roman" w:cs="Times New Roman"/>
          <w:sz w:val="24"/>
          <w:szCs w:val="24"/>
        </w:rPr>
        <w:t xml:space="preserve"> overall </w:t>
      </w:r>
      <w:r w:rsidR="00F7254B" w:rsidRPr="002C776A">
        <w:rPr>
          <w:rFonts w:ascii="Times New Roman" w:eastAsia="Times New Roman" w:hAnsi="Times New Roman" w:cs="Times New Roman"/>
          <w:sz w:val="24"/>
          <w:szCs w:val="24"/>
        </w:rPr>
        <w:t>knowledge and</w:t>
      </w:r>
      <w:r w:rsidRPr="002C776A">
        <w:rPr>
          <w:rFonts w:ascii="Times New Roman" w:eastAsia="Times New Roman" w:hAnsi="Times New Roman" w:cs="Times New Roman"/>
          <w:sz w:val="24"/>
          <w:szCs w:val="24"/>
        </w:rPr>
        <w:t xml:space="preserve"> application of </w:t>
      </w:r>
      <w:proofErr w:type="gramStart"/>
      <w:r w:rsidRPr="002C776A">
        <w:rPr>
          <w:rFonts w:ascii="Times New Roman" w:eastAsia="Times New Roman" w:hAnsi="Times New Roman" w:cs="Times New Roman"/>
          <w:sz w:val="24"/>
          <w:szCs w:val="24"/>
        </w:rPr>
        <w:t>appropriate</w:t>
      </w:r>
      <w:r w:rsidR="00F7254B"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 xml:space="preserve"> PPE</w:t>
      </w:r>
      <w:proofErr w:type="gramEnd"/>
      <w:r w:rsidRPr="002C776A">
        <w:rPr>
          <w:rFonts w:ascii="Times New Roman" w:eastAsia="Times New Roman" w:hAnsi="Times New Roman" w:cs="Times New Roman"/>
          <w:sz w:val="24"/>
          <w:szCs w:val="24"/>
        </w:rPr>
        <w:t xml:space="preserve"> us</w:t>
      </w:r>
      <w:r w:rsidR="0042504C" w:rsidRPr="002C776A">
        <w:rPr>
          <w:rFonts w:ascii="Times New Roman" w:eastAsia="Times New Roman" w:hAnsi="Times New Roman" w:cs="Times New Roman"/>
          <w:sz w:val="24"/>
          <w:szCs w:val="24"/>
        </w:rPr>
        <w:t xml:space="preserve">e and discovered </w:t>
      </w:r>
      <w:r w:rsidRPr="002C776A">
        <w:rPr>
          <w:rFonts w:ascii="Times New Roman" w:eastAsia="Times New Roman" w:hAnsi="Times New Roman" w:cs="Times New Roman"/>
          <w:sz w:val="24"/>
          <w:szCs w:val="24"/>
        </w:rPr>
        <w:t xml:space="preserve">a large </w:t>
      </w:r>
      <w:r w:rsidR="00F7254B" w:rsidRPr="002C776A">
        <w:rPr>
          <w:rFonts w:ascii="Times New Roman" w:eastAsia="Times New Roman" w:hAnsi="Times New Roman" w:cs="Times New Roman"/>
          <w:sz w:val="24"/>
          <w:szCs w:val="24"/>
        </w:rPr>
        <w:t>knowledge gap among</w:t>
      </w:r>
      <w:r w:rsidRPr="002C776A">
        <w:rPr>
          <w:rFonts w:ascii="Times New Roman" w:eastAsia="Times New Roman" w:hAnsi="Times New Roman" w:cs="Times New Roman"/>
          <w:sz w:val="24"/>
          <w:szCs w:val="24"/>
        </w:rPr>
        <w:t xml:space="preserve"> staff (</w:t>
      </w:r>
      <w:proofErr w:type="spellStart"/>
      <w:r w:rsidRPr="002C776A">
        <w:rPr>
          <w:rFonts w:ascii="Times New Roman" w:eastAsia="Times New Roman" w:hAnsi="Times New Roman" w:cs="Times New Roman"/>
          <w:sz w:val="24"/>
          <w:szCs w:val="24"/>
        </w:rPr>
        <w:t>Gullpalli</w:t>
      </w:r>
      <w:proofErr w:type="spellEnd"/>
      <w:r w:rsidRPr="002C776A">
        <w:rPr>
          <w:rFonts w:ascii="Times New Roman" w:eastAsia="Times New Roman" w:hAnsi="Times New Roman" w:cs="Times New Roman"/>
          <w:sz w:val="24"/>
          <w:szCs w:val="24"/>
        </w:rPr>
        <w:t xml:space="preserve"> et al., 2022). This study traced increased infection rates back </w:t>
      </w:r>
      <w:r w:rsidR="00D817D8" w:rsidRPr="002C776A">
        <w:rPr>
          <w:rFonts w:ascii="Times New Roman" w:eastAsia="Times New Roman" w:hAnsi="Times New Roman" w:cs="Times New Roman"/>
          <w:sz w:val="24"/>
          <w:szCs w:val="24"/>
        </w:rPr>
        <w:t>to</w:t>
      </w:r>
      <w:r w:rsidRPr="002C776A">
        <w:rPr>
          <w:rFonts w:ascii="Times New Roman" w:eastAsia="Times New Roman" w:hAnsi="Times New Roman" w:cs="Times New Roman"/>
          <w:sz w:val="24"/>
          <w:szCs w:val="24"/>
        </w:rPr>
        <w:t xml:space="preserve"> healthcare providers (HCPs), causing staff shortages and further strain on healthcare workers during the pandemic. </w:t>
      </w:r>
      <w:r w:rsidR="00AC29F5" w:rsidRPr="002C776A">
        <w:rPr>
          <w:rFonts w:ascii="Times New Roman" w:eastAsia="Times New Roman" w:hAnsi="Times New Roman" w:cs="Times New Roman"/>
          <w:sz w:val="24"/>
          <w:szCs w:val="24"/>
        </w:rPr>
        <w:t>Therefore, t</w:t>
      </w:r>
      <w:r w:rsidRPr="002C776A">
        <w:rPr>
          <w:rFonts w:ascii="Times New Roman" w:eastAsia="Times New Roman" w:hAnsi="Times New Roman" w:cs="Times New Roman"/>
          <w:sz w:val="24"/>
          <w:szCs w:val="24"/>
        </w:rPr>
        <w:t xml:space="preserve">his quality initiative is needed </w:t>
      </w:r>
      <w:r w:rsidRPr="436C2E9A">
        <w:rPr>
          <w:rFonts w:ascii="Times New Roman" w:eastAsia="Times New Roman" w:hAnsi="Times New Roman" w:cs="Times New Roman"/>
          <w:sz w:val="24"/>
          <w:szCs w:val="24"/>
        </w:rPr>
        <w:t>to</w:t>
      </w:r>
      <w:r w:rsidRPr="071E484E">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 xml:space="preserve">decrease </w:t>
      </w:r>
      <w:r w:rsidR="00D817D8" w:rsidRPr="002C776A">
        <w:rPr>
          <w:rFonts w:ascii="Times New Roman" w:eastAsia="Times New Roman" w:hAnsi="Times New Roman" w:cs="Times New Roman"/>
          <w:sz w:val="24"/>
          <w:szCs w:val="24"/>
        </w:rPr>
        <w:t>inter</w:t>
      </w:r>
      <w:r w:rsidRPr="002C776A">
        <w:rPr>
          <w:rFonts w:ascii="Times New Roman" w:eastAsia="Times New Roman" w:hAnsi="Times New Roman" w:cs="Times New Roman"/>
          <w:sz w:val="24"/>
          <w:szCs w:val="24"/>
        </w:rPr>
        <w:t>-</w:t>
      </w:r>
      <w:proofErr w:type="spellStart"/>
      <w:r w:rsidRPr="002C776A">
        <w:rPr>
          <w:rFonts w:ascii="Times New Roman" w:eastAsia="Times New Roman" w:hAnsi="Times New Roman" w:cs="Times New Roman"/>
          <w:sz w:val="24"/>
          <w:szCs w:val="24"/>
        </w:rPr>
        <w:t>staff</w:t>
      </w:r>
      <w:proofErr w:type="spellEnd"/>
      <w:r w:rsidRPr="002C776A">
        <w:rPr>
          <w:rFonts w:ascii="Times New Roman" w:eastAsia="Times New Roman" w:hAnsi="Times New Roman" w:cs="Times New Roman"/>
          <w:sz w:val="24"/>
          <w:szCs w:val="24"/>
        </w:rPr>
        <w:t xml:space="preserve"> infection rates. </w:t>
      </w:r>
      <w:r w:rsidR="00627C6A">
        <w:rPr>
          <w:rFonts w:ascii="Times New Roman" w:eastAsia="Times New Roman" w:hAnsi="Times New Roman" w:cs="Times New Roman"/>
          <w:sz w:val="24"/>
          <w:szCs w:val="24"/>
        </w:rPr>
        <w:t xml:space="preserve">The goal </w:t>
      </w:r>
      <w:r w:rsidR="000D2535">
        <w:rPr>
          <w:rFonts w:ascii="Times New Roman" w:eastAsia="Times New Roman" w:hAnsi="Times New Roman" w:cs="Times New Roman"/>
          <w:sz w:val="24"/>
          <w:szCs w:val="24"/>
        </w:rPr>
        <w:t>is that b</w:t>
      </w:r>
      <w:r w:rsidR="00AC29F5" w:rsidRPr="002C776A">
        <w:rPr>
          <w:rFonts w:ascii="Times New Roman" w:eastAsia="Times New Roman" w:hAnsi="Times New Roman" w:cs="Times New Roman"/>
          <w:sz w:val="24"/>
          <w:szCs w:val="24"/>
        </w:rPr>
        <w:t xml:space="preserve">y February of 2024, WRH will have decreased self-reported staff and patient infection rates by 20% measured through tracking screeners and staff screeners in the hospital. </w:t>
      </w:r>
      <w:r w:rsidRPr="002C776A">
        <w:rPr>
          <w:rFonts w:ascii="Times New Roman" w:eastAsia="Times New Roman" w:hAnsi="Times New Roman" w:cs="Times New Roman"/>
          <w:sz w:val="24"/>
          <w:szCs w:val="24"/>
        </w:rPr>
        <w:t xml:space="preserve">According to the 7S Framework, this goal targets the Shared Values component as it aims to improve care and hopes to achieve lower infection rates </w:t>
      </w:r>
      <w:r w:rsidRPr="002C776A">
        <w:rPr>
          <w:rFonts w:ascii="Times New Roman" w:eastAsia="Times New Roman" w:hAnsi="Times New Roman" w:cs="Times New Roman"/>
          <w:color w:val="000000" w:themeColor="text1"/>
          <w:sz w:val="24"/>
          <w:szCs w:val="24"/>
        </w:rPr>
        <w:t>(McKinsey &amp; Company, 2008).</w:t>
      </w:r>
      <w:r w:rsidR="00AC29F5" w:rsidRPr="002C776A">
        <w:rPr>
          <w:rFonts w:ascii="Times New Roman" w:eastAsia="Times New Roman" w:hAnsi="Times New Roman" w:cs="Times New Roman"/>
          <w:color w:val="000000" w:themeColor="text1"/>
          <w:sz w:val="24"/>
          <w:szCs w:val="24"/>
        </w:rPr>
        <w:t xml:space="preserve"> </w:t>
      </w:r>
    </w:p>
    <w:p w14:paraId="716AA901" w14:textId="28927120" w:rsidR="6633C513" w:rsidRPr="00A81656" w:rsidRDefault="6633C513" w:rsidP="4AA6C81B">
      <w:pPr>
        <w:spacing w:after="0" w:line="480" w:lineRule="auto"/>
        <w:jc w:val="center"/>
        <w:rPr>
          <w:rFonts w:ascii="Times New Roman" w:eastAsia="Times New Roman" w:hAnsi="Times New Roman" w:cs="Times New Roman"/>
          <w:sz w:val="24"/>
          <w:szCs w:val="24"/>
        </w:rPr>
      </w:pPr>
      <w:r w:rsidRPr="002C776A">
        <w:rPr>
          <w:rFonts w:ascii="Times New Roman" w:eastAsia="Times New Roman" w:hAnsi="Times New Roman" w:cs="Times New Roman"/>
          <w:b/>
          <w:bCs/>
          <w:color w:val="000000" w:themeColor="text1"/>
          <w:sz w:val="24"/>
          <w:szCs w:val="24"/>
        </w:rPr>
        <w:t xml:space="preserve">Perceived </w:t>
      </w:r>
      <w:r w:rsidR="00BA5526">
        <w:rPr>
          <w:rFonts w:ascii="Times New Roman" w:eastAsia="Times New Roman" w:hAnsi="Times New Roman" w:cs="Times New Roman"/>
          <w:b/>
          <w:bCs/>
          <w:color w:val="000000" w:themeColor="text1"/>
          <w:sz w:val="24"/>
          <w:szCs w:val="24"/>
        </w:rPr>
        <w:t>B</w:t>
      </w:r>
      <w:r w:rsidRPr="002C776A">
        <w:rPr>
          <w:rFonts w:ascii="Times New Roman" w:eastAsia="Times New Roman" w:hAnsi="Times New Roman" w:cs="Times New Roman"/>
          <w:b/>
          <w:bCs/>
          <w:color w:val="000000" w:themeColor="text1"/>
          <w:sz w:val="24"/>
          <w:szCs w:val="24"/>
        </w:rPr>
        <w:t xml:space="preserve">arriers to </w:t>
      </w:r>
      <w:r w:rsidR="00BA5526">
        <w:rPr>
          <w:rFonts w:ascii="Times New Roman" w:eastAsia="Times New Roman" w:hAnsi="Times New Roman" w:cs="Times New Roman"/>
          <w:b/>
          <w:bCs/>
          <w:color w:val="000000" w:themeColor="text1"/>
          <w:sz w:val="24"/>
          <w:szCs w:val="24"/>
        </w:rPr>
        <w:t>C</w:t>
      </w:r>
      <w:r w:rsidRPr="002C776A">
        <w:rPr>
          <w:rFonts w:ascii="Times New Roman" w:eastAsia="Times New Roman" w:hAnsi="Times New Roman" w:cs="Times New Roman"/>
          <w:b/>
          <w:bCs/>
          <w:color w:val="000000" w:themeColor="text1"/>
          <w:sz w:val="24"/>
          <w:szCs w:val="24"/>
        </w:rPr>
        <w:t xml:space="preserve">hange </w:t>
      </w:r>
    </w:p>
    <w:p w14:paraId="3E84ABAE" w14:textId="6D837152" w:rsidR="2A375AD8" w:rsidRPr="002C776A" w:rsidRDefault="0025388D" w:rsidP="002C776A">
      <w:pPr>
        <w:spacing w:after="0" w:line="480" w:lineRule="auto"/>
        <w:ind w:firstLine="720"/>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color w:val="000000" w:themeColor="text1"/>
          <w:sz w:val="24"/>
          <w:szCs w:val="24"/>
        </w:rPr>
        <w:t>P</w:t>
      </w:r>
      <w:r w:rsidR="28A169BE" w:rsidRPr="002C776A">
        <w:rPr>
          <w:rFonts w:ascii="Times New Roman" w:eastAsia="Times New Roman" w:hAnsi="Times New Roman" w:cs="Times New Roman"/>
          <w:color w:val="000000" w:themeColor="text1"/>
          <w:sz w:val="24"/>
          <w:szCs w:val="24"/>
        </w:rPr>
        <w:t xml:space="preserve">olicy </w:t>
      </w:r>
      <w:r w:rsidRPr="002C776A">
        <w:rPr>
          <w:rFonts w:ascii="Times New Roman" w:eastAsia="Times New Roman" w:hAnsi="Times New Roman" w:cs="Times New Roman"/>
          <w:color w:val="000000" w:themeColor="text1"/>
          <w:sz w:val="24"/>
          <w:szCs w:val="24"/>
        </w:rPr>
        <w:t>changes often</w:t>
      </w:r>
      <w:r w:rsidR="28A169BE" w:rsidRPr="002C776A">
        <w:rPr>
          <w:rFonts w:ascii="Times New Roman" w:eastAsia="Times New Roman" w:hAnsi="Times New Roman" w:cs="Times New Roman"/>
          <w:color w:val="000000" w:themeColor="text1"/>
          <w:sz w:val="24"/>
          <w:szCs w:val="24"/>
        </w:rPr>
        <w:t xml:space="preserve"> </w:t>
      </w:r>
      <w:r w:rsidRPr="002C776A">
        <w:rPr>
          <w:rFonts w:ascii="Times New Roman" w:eastAsia="Times New Roman" w:hAnsi="Times New Roman" w:cs="Times New Roman"/>
          <w:color w:val="000000" w:themeColor="text1"/>
          <w:sz w:val="24"/>
          <w:szCs w:val="24"/>
        </w:rPr>
        <w:t xml:space="preserve">come </w:t>
      </w:r>
      <w:r w:rsidR="28A169BE" w:rsidRPr="002C776A">
        <w:rPr>
          <w:rFonts w:ascii="Times New Roman" w:eastAsia="Times New Roman" w:hAnsi="Times New Roman" w:cs="Times New Roman"/>
          <w:color w:val="000000" w:themeColor="text1"/>
          <w:sz w:val="24"/>
          <w:szCs w:val="24"/>
        </w:rPr>
        <w:t xml:space="preserve">with various barriers. </w:t>
      </w:r>
      <w:r w:rsidR="000314DE" w:rsidRPr="002C776A">
        <w:rPr>
          <w:rFonts w:ascii="Times New Roman" w:eastAsia="Times New Roman" w:hAnsi="Times New Roman" w:cs="Times New Roman"/>
          <w:color w:val="000000" w:themeColor="text1"/>
          <w:sz w:val="24"/>
          <w:szCs w:val="24"/>
        </w:rPr>
        <w:t>One</w:t>
      </w:r>
      <w:r w:rsidR="28A169BE" w:rsidRPr="002C776A">
        <w:rPr>
          <w:rFonts w:ascii="Times New Roman" w:eastAsia="Times New Roman" w:hAnsi="Times New Roman" w:cs="Times New Roman"/>
          <w:color w:val="000000" w:themeColor="text1"/>
          <w:sz w:val="24"/>
          <w:szCs w:val="24"/>
        </w:rPr>
        <w:t xml:space="preserve"> barrier associated with PPE us</w:t>
      </w:r>
      <w:r w:rsidR="000314DE" w:rsidRPr="002C776A">
        <w:rPr>
          <w:rFonts w:ascii="Times New Roman" w:eastAsia="Times New Roman" w:hAnsi="Times New Roman" w:cs="Times New Roman"/>
          <w:color w:val="000000" w:themeColor="text1"/>
          <w:sz w:val="24"/>
          <w:szCs w:val="24"/>
        </w:rPr>
        <w:t>e</w:t>
      </w:r>
      <w:r w:rsidR="28A169BE" w:rsidRPr="002C776A">
        <w:rPr>
          <w:rFonts w:ascii="Times New Roman" w:eastAsia="Times New Roman" w:hAnsi="Times New Roman" w:cs="Times New Roman"/>
          <w:color w:val="000000" w:themeColor="text1"/>
          <w:sz w:val="24"/>
          <w:szCs w:val="24"/>
        </w:rPr>
        <w:t xml:space="preserve"> is the lack of supply. According to Alah et al. (2021), </w:t>
      </w:r>
      <w:r w:rsidR="00520245" w:rsidRPr="002C776A">
        <w:rPr>
          <w:rFonts w:ascii="Times New Roman" w:eastAsia="Times New Roman" w:hAnsi="Times New Roman" w:cs="Times New Roman"/>
          <w:color w:val="000000" w:themeColor="text1"/>
          <w:sz w:val="24"/>
          <w:szCs w:val="24"/>
        </w:rPr>
        <w:t>an increase</w:t>
      </w:r>
      <w:r w:rsidR="28A169BE" w:rsidRPr="002C776A">
        <w:rPr>
          <w:rFonts w:ascii="Times New Roman" w:eastAsia="Times New Roman" w:hAnsi="Times New Roman" w:cs="Times New Roman"/>
          <w:color w:val="000000" w:themeColor="text1"/>
          <w:sz w:val="24"/>
          <w:szCs w:val="24"/>
        </w:rPr>
        <w:t xml:space="preserve"> in </w:t>
      </w:r>
      <w:r w:rsidR="00A7370F" w:rsidRPr="002C776A">
        <w:rPr>
          <w:rFonts w:ascii="Times New Roman" w:eastAsia="Times New Roman" w:hAnsi="Times New Roman" w:cs="Times New Roman"/>
          <w:color w:val="000000" w:themeColor="text1"/>
          <w:sz w:val="24"/>
          <w:szCs w:val="24"/>
        </w:rPr>
        <w:t>regulations required</w:t>
      </w:r>
      <w:r w:rsidR="28A169BE" w:rsidRPr="002C776A">
        <w:rPr>
          <w:rFonts w:ascii="Times New Roman" w:eastAsia="Times New Roman" w:hAnsi="Times New Roman" w:cs="Times New Roman"/>
          <w:color w:val="000000" w:themeColor="text1"/>
          <w:sz w:val="24"/>
          <w:szCs w:val="24"/>
        </w:rPr>
        <w:t xml:space="preserve"> for enhanced </w:t>
      </w:r>
      <w:r w:rsidR="000314DE" w:rsidRPr="002C776A">
        <w:rPr>
          <w:rFonts w:ascii="Times New Roman" w:eastAsia="Times New Roman" w:hAnsi="Times New Roman" w:cs="Times New Roman"/>
          <w:color w:val="000000" w:themeColor="text1"/>
          <w:sz w:val="24"/>
          <w:szCs w:val="24"/>
        </w:rPr>
        <w:t>COVID-19</w:t>
      </w:r>
      <w:r w:rsidR="28A169BE" w:rsidRPr="002C776A">
        <w:rPr>
          <w:rFonts w:ascii="Times New Roman" w:eastAsia="Times New Roman" w:hAnsi="Times New Roman" w:cs="Times New Roman"/>
          <w:color w:val="000000" w:themeColor="text1"/>
          <w:sz w:val="24"/>
          <w:szCs w:val="24"/>
        </w:rPr>
        <w:t xml:space="preserve"> </w:t>
      </w:r>
      <w:r w:rsidR="000314DE" w:rsidRPr="002C776A">
        <w:rPr>
          <w:rFonts w:ascii="Times New Roman" w:eastAsia="Times New Roman" w:hAnsi="Times New Roman" w:cs="Times New Roman"/>
          <w:color w:val="000000" w:themeColor="text1"/>
          <w:sz w:val="24"/>
          <w:szCs w:val="24"/>
        </w:rPr>
        <w:t>precautions</w:t>
      </w:r>
      <w:r w:rsidR="008A4B06" w:rsidRPr="002C776A">
        <w:rPr>
          <w:rFonts w:ascii="Times New Roman" w:eastAsia="Times New Roman" w:hAnsi="Times New Roman" w:cs="Times New Roman"/>
          <w:color w:val="000000" w:themeColor="text1"/>
          <w:sz w:val="24"/>
          <w:szCs w:val="24"/>
        </w:rPr>
        <w:t xml:space="preserve"> </w:t>
      </w:r>
      <w:r w:rsidR="28A169BE" w:rsidRPr="002C776A">
        <w:rPr>
          <w:rFonts w:ascii="Times New Roman" w:eastAsia="Times New Roman" w:hAnsi="Times New Roman" w:cs="Times New Roman"/>
          <w:color w:val="000000" w:themeColor="text1"/>
          <w:sz w:val="24"/>
          <w:szCs w:val="24"/>
        </w:rPr>
        <w:t xml:space="preserve">was associated </w:t>
      </w:r>
      <w:r w:rsidR="00520245" w:rsidRPr="002C776A">
        <w:rPr>
          <w:rFonts w:ascii="Times New Roman" w:eastAsia="Times New Roman" w:hAnsi="Times New Roman" w:cs="Times New Roman"/>
          <w:color w:val="000000" w:themeColor="text1"/>
          <w:sz w:val="24"/>
          <w:szCs w:val="24"/>
        </w:rPr>
        <w:t>t</w:t>
      </w:r>
      <w:r w:rsidR="28A169BE" w:rsidRPr="002C776A">
        <w:rPr>
          <w:rFonts w:ascii="Times New Roman" w:eastAsia="Times New Roman" w:hAnsi="Times New Roman" w:cs="Times New Roman"/>
          <w:color w:val="000000" w:themeColor="text1"/>
          <w:sz w:val="24"/>
          <w:szCs w:val="24"/>
        </w:rPr>
        <w:t xml:space="preserve">o shortages of PPE. Many staff had </w:t>
      </w:r>
      <w:r w:rsidR="00520245" w:rsidRPr="002C776A">
        <w:rPr>
          <w:rFonts w:ascii="Times New Roman" w:eastAsia="Times New Roman" w:hAnsi="Times New Roman" w:cs="Times New Roman"/>
          <w:color w:val="000000" w:themeColor="text1"/>
          <w:sz w:val="24"/>
          <w:szCs w:val="24"/>
        </w:rPr>
        <w:t xml:space="preserve">to </w:t>
      </w:r>
      <w:r w:rsidR="00520245" w:rsidRPr="002C776A">
        <w:rPr>
          <w:rFonts w:ascii="Times New Roman" w:eastAsia="Times New Roman" w:hAnsi="Times New Roman" w:cs="Times New Roman"/>
          <w:color w:val="000000" w:themeColor="text1"/>
          <w:sz w:val="24"/>
          <w:szCs w:val="24"/>
        </w:rPr>
        <w:lastRenderedPageBreak/>
        <w:t>improvise</w:t>
      </w:r>
      <w:r w:rsidR="28A169BE" w:rsidRPr="002C776A">
        <w:rPr>
          <w:rFonts w:ascii="Times New Roman" w:eastAsia="Times New Roman" w:hAnsi="Times New Roman" w:cs="Times New Roman"/>
          <w:color w:val="000000" w:themeColor="text1"/>
          <w:sz w:val="24"/>
          <w:szCs w:val="24"/>
        </w:rPr>
        <w:t xml:space="preserve"> </w:t>
      </w:r>
      <w:r w:rsidR="00F83EDD" w:rsidRPr="002C776A">
        <w:rPr>
          <w:rFonts w:ascii="Times New Roman" w:eastAsia="Times New Roman" w:hAnsi="Times New Roman" w:cs="Times New Roman"/>
          <w:color w:val="000000" w:themeColor="text1"/>
          <w:sz w:val="24"/>
          <w:szCs w:val="24"/>
        </w:rPr>
        <w:t>as a result</w:t>
      </w:r>
      <w:r w:rsidR="28A169BE" w:rsidRPr="002C776A">
        <w:rPr>
          <w:rFonts w:ascii="Times New Roman" w:eastAsia="Times New Roman" w:hAnsi="Times New Roman" w:cs="Times New Roman"/>
          <w:color w:val="000000" w:themeColor="text1"/>
          <w:sz w:val="24"/>
          <w:szCs w:val="24"/>
        </w:rPr>
        <w:t xml:space="preserve">. Houghton et al. (2020) also </w:t>
      </w:r>
      <w:r w:rsidR="00F83EDD" w:rsidRPr="002C776A">
        <w:rPr>
          <w:rFonts w:ascii="Times New Roman" w:eastAsia="Times New Roman" w:hAnsi="Times New Roman" w:cs="Times New Roman"/>
          <w:color w:val="000000" w:themeColor="text1"/>
          <w:sz w:val="24"/>
          <w:szCs w:val="24"/>
        </w:rPr>
        <w:t>note</w:t>
      </w:r>
      <w:r w:rsidR="28A169BE" w:rsidRPr="002C776A">
        <w:rPr>
          <w:rFonts w:ascii="Times New Roman" w:eastAsia="Times New Roman" w:hAnsi="Times New Roman" w:cs="Times New Roman"/>
          <w:color w:val="000000" w:themeColor="text1"/>
          <w:sz w:val="24"/>
          <w:szCs w:val="24"/>
        </w:rPr>
        <w:t xml:space="preserve"> that when changing PPE </w:t>
      </w:r>
      <w:r w:rsidR="00A7370F" w:rsidRPr="002C776A">
        <w:rPr>
          <w:rFonts w:ascii="Times New Roman" w:eastAsia="Times New Roman" w:hAnsi="Times New Roman" w:cs="Times New Roman"/>
          <w:color w:val="000000" w:themeColor="text1"/>
          <w:sz w:val="24"/>
          <w:szCs w:val="24"/>
        </w:rPr>
        <w:t>regulations, the</w:t>
      </w:r>
      <w:r w:rsidR="28A169BE" w:rsidRPr="002C776A">
        <w:rPr>
          <w:rFonts w:ascii="Times New Roman" w:eastAsia="Times New Roman" w:hAnsi="Times New Roman" w:cs="Times New Roman"/>
          <w:color w:val="000000" w:themeColor="text1"/>
          <w:sz w:val="24"/>
          <w:szCs w:val="24"/>
        </w:rPr>
        <w:t xml:space="preserve"> inclusion of other staff, such as cleaning staff, porters, and kitchen staff supports organizational change at various microlevels</w:t>
      </w:r>
      <w:r w:rsidR="004A7A3A" w:rsidRPr="002C776A">
        <w:rPr>
          <w:rFonts w:ascii="Times New Roman" w:eastAsia="Times New Roman" w:hAnsi="Times New Roman" w:cs="Times New Roman"/>
          <w:color w:val="000000" w:themeColor="text1"/>
          <w:sz w:val="24"/>
          <w:szCs w:val="24"/>
        </w:rPr>
        <w:t>,</w:t>
      </w:r>
      <w:r w:rsidR="28A169BE" w:rsidRPr="002C776A">
        <w:rPr>
          <w:rFonts w:ascii="Times New Roman" w:eastAsia="Times New Roman" w:hAnsi="Times New Roman" w:cs="Times New Roman"/>
          <w:color w:val="000000" w:themeColor="text1"/>
          <w:sz w:val="24"/>
          <w:szCs w:val="24"/>
        </w:rPr>
        <w:t xml:space="preserve"> ultimately supporting larger change. The constant usage of PPE every shift has a negative effect on nurses and patients</w:t>
      </w:r>
      <w:r w:rsidR="0074037B" w:rsidRPr="002C776A">
        <w:rPr>
          <w:rFonts w:ascii="Times New Roman" w:eastAsia="Times New Roman" w:hAnsi="Times New Roman" w:cs="Times New Roman"/>
          <w:color w:val="000000" w:themeColor="text1"/>
          <w:sz w:val="24"/>
          <w:szCs w:val="24"/>
        </w:rPr>
        <w:t xml:space="preserve">; with the pandemic, </w:t>
      </w:r>
      <w:r w:rsidR="003B2CA5" w:rsidRPr="002C776A">
        <w:rPr>
          <w:rFonts w:ascii="Times New Roman" w:eastAsia="Times New Roman" w:hAnsi="Times New Roman" w:cs="Times New Roman"/>
          <w:color w:val="000000" w:themeColor="text1"/>
          <w:sz w:val="24"/>
          <w:szCs w:val="24"/>
        </w:rPr>
        <w:t xml:space="preserve">there is a </w:t>
      </w:r>
      <w:r w:rsidR="0074037B" w:rsidRPr="002C776A">
        <w:rPr>
          <w:rFonts w:ascii="Times New Roman" w:eastAsia="Times New Roman" w:hAnsi="Times New Roman" w:cs="Times New Roman"/>
          <w:color w:val="000000" w:themeColor="text1"/>
          <w:sz w:val="24"/>
          <w:szCs w:val="24"/>
        </w:rPr>
        <w:t>PPE fatigue</w:t>
      </w:r>
      <w:r w:rsidR="003B2CA5" w:rsidRPr="002C776A">
        <w:rPr>
          <w:rFonts w:ascii="Times New Roman" w:eastAsia="Times New Roman" w:hAnsi="Times New Roman" w:cs="Times New Roman"/>
          <w:color w:val="000000" w:themeColor="text1"/>
          <w:sz w:val="24"/>
          <w:szCs w:val="24"/>
        </w:rPr>
        <w:t xml:space="preserve"> epidemic</w:t>
      </w:r>
      <w:r w:rsidR="0074037B" w:rsidRPr="002C776A">
        <w:rPr>
          <w:rFonts w:ascii="Times New Roman" w:eastAsia="Times New Roman" w:hAnsi="Times New Roman" w:cs="Times New Roman"/>
          <w:color w:val="000000" w:themeColor="text1"/>
          <w:sz w:val="24"/>
          <w:szCs w:val="24"/>
        </w:rPr>
        <w:t xml:space="preserve"> (Uniformed Services University, n.d.).</w:t>
      </w:r>
      <w:r w:rsidR="28A169BE" w:rsidRPr="002C776A">
        <w:rPr>
          <w:rFonts w:ascii="Times New Roman" w:eastAsia="Times New Roman" w:hAnsi="Times New Roman" w:cs="Times New Roman"/>
          <w:color w:val="000000" w:themeColor="text1"/>
          <w:sz w:val="24"/>
          <w:szCs w:val="24"/>
        </w:rPr>
        <w:t xml:space="preserve"> </w:t>
      </w:r>
      <w:r w:rsidR="005623D8" w:rsidRPr="002C776A">
        <w:rPr>
          <w:rFonts w:ascii="Times New Roman" w:eastAsia="Times New Roman" w:hAnsi="Times New Roman" w:cs="Times New Roman"/>
          <w:color w:val="000000" w:themeColor="text1"/>
          <w:sz w:val="24"/>
          <w:szCs w:val="24"/>
        </w:rPr>
        <w:t>N</w:t>
      </w:r>
      <w:r w:rsidR="28A169BE" w:rsidRPr="002C776A">
        <w:rPr>
          <w:rFonts w:ascii="Times New Roman" w:eastAsia="Times New Roman" w:hAnsi="Times New Roman" w:cs="Times New Roman"/>
          <w:color w:val="000000" w:themeColor="text1"/>
          <w:sz w:val="24"/>
          <w:szCs w:val="24"/>
        </w:rPr>
        <w:t>urses reported that PPE causes skin irritations, overheating, headaches, claustrophobia, and dehydration; whereas for patients, the PPE causes psychological distance, anxiety, communication, and relationship-building difficulties (Alah et al., 2021; Ong et al., 2020; Sureka et al., 2021; Uniformed Services University, n.d.). Overall, these various factors act as barriers that affect staff’s compliance with PPE.</w:t>
      </w:r>
    </w:p>
    <w:p w14:paraId="31EEF462" w14:textId="6A45102D" w:rsidR="6633C513" w:rsidRPr="002C776A" w:rsidRDefault="6633C513" w:rsidP="4AA6C81B">
      <w:pPr>
        <w:spacing w:after="0" w:line="480" w:lineRule="auto"/>
        <w:jc w:val="center"/>
        <w:rPr>
          <w:rFonts w:ascii="Times New Roman" w:eastAsia="Times New Roman" w:hAnsi="Times New Roman" w:cs="Times New Roman"/>
          <w:b/>
          <w:color w:val="000000" w:themeColor="text1"/>
          <w:sz w:val="24"/>
          <w:szCs w:val="24"/>
          <w:u w:val="single"/>
        </w:rPr>
      </w:pPr>
      <w:r w:rsidRPr="002C776A">
        <w:rPr>
          <w:rFonts w:ascii="Times New Roman" w:eastAsia="Times New Roman" w:hAnsi="Times New Roman" w:cs="Times New Roman"/>
          <w:b/>
          <w:bCs/>
          <w:color w:val="000000" w:themeColor="text1"/>
          <w:sz w:val="24"/>
          <w:szCs w:val="24"/>
        </w:rPr>
        <w:t>Planning for Change</w:t>
      </w:r>
    </w:p>
    <w:p w14:paraId="6F6E24C1" w14:textId="71A7C22E" w:rsidR="2A375AD8" w:rsidRPr="002C776A" w:rsidRDefault="28A169BE" w:rsidP="002C776A">
      <w:pPr>
        <w:spacing w:after="0" w:line="480" w:lineRule="auto"/>
        <w:ind w:firstLine="720"/>
        <w:rPr>
          <w:rFonts w:ascii="Times New Roman" w:eastAsia="Times New Roman" w:hAnsi="Times New Roman" w:cs="Times New Roman"/>
          <w:sz w:val="24"/>
          <w:szCs w:val="24"/>
        </w:rPr>
      </w:pPr>
      <w:r w:rsidRPr="002C776A">
        <w:rPr>
          <w:rFonts w:ascii="Times New Roman" w:eastAsia="Times New Roman" w:hAnsi="Times New Roman" w:cs="Times New Roman"/>
          <w:color w:val="000000" w:themeColor="text1"/>
          <w:sz w:val="24"/>
          <w:szCs w:val="24"/>
        </w:rPr>
        <w:t>Many staff understand the importance of PPE, but encounter many barriers as discussed. Planning should focus on identifying these situational barriers</w:t>
      </w:r>
      <w:r w:rsidRPr="002C776A">
        <w:rPr>
          <w:rFonts w:ascii="Times New Roman" w:eastAsia="Times New Roman" w:hAnsi="Times New Roman" w:cs="Times New Roman"/>
          <w:sz w:val="24"/>
          <w:szCs w:val="24"/>
        </w:rPr>
        <w:t>, such as limited access to supplies</w:t>
      </w:r>
      <w:r w:rsidR="00CD6389"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time-sensitive</w:t>
      </w:r>
      <w:r w:rsidR="00CD6389"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high-volume workloads. The team</w:t>
      </w:r>
      <w:r w:rsidR="00CD6389"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 xml:space="preserve">can meet and use </w:t>
      </w:r>
      <w:r w:rsidR="00EF1F4F" w:rsidRPr="002C776A">
        <w:rPr>
          <w:rFonts w:ascii="Times New Roman" w:eastAsia="Times New Roman" w:hAnsi="Times New Roman" w:cs="Times New Roman"/>
          <w:sz w:val="24"/>
          <w:szCs w:val="24"/>
        </w:rPr>
        <w:t>the</w:t>
      </w:r>
      <w:r w:rsidRPr="002C776A">
        <w:rPr>
          <w:rFonts w:ascii="Times New Roman" w:eastAsia="Times New Roman" w:hAnsi="Times New Roman" w:cs="Times New Roman"/>
          <w:sz w:val="24"/>
          <w:szCs w:val="24"/>
        </w:rPr>
        <w:t xml:space="preserve"> 7S Framework to analyze PPE non-compliance using a “bottom-up approach” </w:t>
      </w:r>
      <w:r w:rsidR="00CB21D7" w:rsidRPr="002C776A">
        <w:rPr>
          <w:rFonts w:ascii="Times New Roman" w:eastAsia="Times New Roman" w:hAnsi="Times New Roman" w:cs="Times New Roman"/>
          <w:sz w:val="24"/>
          <w:szCs w:val="24"/>
        </w:rPr>
        <w:t xml:space="preserve">which </w:t>
      </w:r>
      <w:r w:rsidR="00CB21D7" w:rsidRPr="002C776A">
        <w:rPr>
          <w:rFonts w:ascii="Times New Roman" w:eastAsia="Times New Roman" w:hAnsi="Times New Roman" w:cs="Times New Roman"/>
          <w:color w:val="000000" w:themeColor="text1"/>
          <w:sz w:val="24"/>
          <w:szCs w:val="24"/>
        </w:rPr>
        <w:t xml:space="preserve">focuses on investigating change efforts at the individual level </w:t>
      </w:r>
      <w:r w:rsidRPr="002C776A">
        <w:rPr>
          <w:rFonts w:ascii="Times New Roman" w:eastAsia="Times New Roman" w:hAnsi="Times New Roman" w:cs="Times New Roman"/>
          <w:sz w:val="24"/>
          <w:szCs w:val="24"/>
        </w:rPr>
        <w:t>(</w:t>
      </w:r>
      <w:r w:rsidRPr="745BD265">
        <w:rPr>
          <w:rFonts w:ascii="Times New Roman" w:eastAsia="Times New Roman" w:hAnsi="Times New Roman" w:cs="Times New Roman"/>
          <w:sz w:val="24"/>
          <w:szCs w:val="24"/>
        </w:rPr>
        <w:t>Nilsen</w:t>
      </w:r>
      <w:r w:rsidRPr="002C776A">
        <w:rPr>
          <w:rFonts w:ascii="Times New Roman" w:eastAsia="Times New Roman" w:hAnsi="Times New Roman" w:cs="Times New Roman"/>
          <w:sz w:val="24"/>
          <w:szCs w:val="24"/>
        </w:rPr>
        <w:t xml:space="preserve"> et al., 2020, p. 4)</w:t>
      </w:r>
      <w:r w:rsidRPr="002C776A">
        <w:rPr>
          <w:rFonts w:ascii="Times New Roman" w:eastAsia="Times New Roman" w:hAnsi="Times New Roman" w:cs="Times New Roman"/>
          <w:color w:val="000000" w:themeColor="text1"/>
          <w:sz w:val="24"/>
          <w:szCs w:val="24"/>
        </w:rPr>
        <w:t>. Th</w:t>
      </w:r>
      <w:r w:rsidR="0053280C" w:rsidRPr="002C776A">
        <w:rPr>
          <w:rFonts w:ascii="Times New Roman" w:eastAsia="Times New Roman" w:hAnsi="Times New Roman" w:cs="Times New Roman"/>
          <w:color w:val="000000" w:themeColor="text1"/>
          <w:sz w:val="24"/>
          <w:szCs w:val="24"/>
        </w:rPr>
        <w:t>e</w:t>
      </w:r>
      <w:r w:rsidRPr="002C776A">
        <w:rPr>
          <w:rFonts w:ascii="Times New Roman" w:eastAsia="Times New Roman" w:hAnsi="Times New Roman" w:cs="Times New Roman"/>
          <w:color w:val="000000" w:themeColor="text1"/>
          <w:sz w:val="24"/>
          <w:szCs w:val="24"/>
        </w:rPr>
        <w:t xml:space="preserve"> approach considers individual</w:t>
      </w:r>
      <w:r w:rsidR="00CB21D7" w:rsidRPr="002C776A">
        <w:rPr>
          <w:rFonts w:ascii="Times New Roman" w:eastAsia="Times New Roman" w:hAnsi="Times New Roman" w:cs="Times New Roman"/>
          <w:color w:val="000000" w:themeColor="text1"/>
          <w:sz w:val="24"/>
          <w:szCs w:val="24"/>
        </w:rPr>
        <w:t>s</w:t>
      </w:r>
      <w:r w:rsidRPr="002C776A">
        <w:rPr>
          <w:rFonts w:ascii="Times New Roman" w:eastAsia="Times New Roman" w:hAnsi="Times New Roman" w:cs="Times New Roman"/>
          <w:color w:val="000000" w:themeColor="text1"/>
          <w:sz w:val="24"/>
          <w:szCs w:val="24"/>
        </w:rPr>
        <w:t xml:space="preserve"> </w:t>
      </w:r>
      <w:r w:rsidRPr="002C776A">
        <w:rPr>
          <w:rFonts w:ascii="Times New Roman" w:eastAsia="Times New Roman" w:hAnsi="Times New Roman" w:cs="Times New Roman"/>
          <w:sz w:val="24"/>
          <w:szCs w:val="24"/>
        </w:rPr>
        <w:t xml:space="preserve">who interact with </w:t>
      </w:r>
      <w:r w:rsidR="00CB21D7" w:rsidRPr="002C776A">
        <w:rPr>
          <w:rFonts w:ascii="Times New Roman" w:eastAsia="Times New Roman" w:hAnsi="Times New Roman" w:cs="Times New Roman"/>
          <w:sz w:val="24"/>
          <w:szCs w:val="24"/>
        </w:rPr>
        <w:t>patients</w:t>
      </w:r>
      <w:r w:rsidR="00CB21D7" w:rsidRPr="002C776A">
        <w:rPr>
          <w:rFonts w:ascii="Times New Roman" w:eastAsia="Times New Roman" w:hAnsi="Times New Roman" w:cs="Times New Roman"/>
          <w:color w:val="000000" w:themeColor="text1"/>
          <w:sz w:val="24"/>
          <w:szCs w:val="24"/>
        </w:rPr>
        <w:t xml:space="preserve"> to</w:t>
      </w:r>
      <w:r w:rsidRPr="002C776A">
        <w:rPr>
          <w:rFonts w:ascii="Times New Roman" w:eastAsia="Times New Roman" w:hAnsi="Times New Roman" w:cs="Times New Roman"/>
          <w:color w:val="000000" w:themeColor="text1"/>
          <w:sz w:val="24"/>
          <w:szCs w:val="24"/>
        </w:rPr>
        <w:t xml:space="preserve"> be the most knowledgeable</w:t>
      </w:r>
      <w:r w:rsidR="0053280C" w:rsidRPr="002C776A">
        <w:rPr>
          <w:rFonts w:ascii="Times New Roman" w:eastAsia="Times New Roman" w:hAnsi="Times New Roman" w:cs="Times New Roman"/>
          <w:color w:val="000000" w:themeColor="text1"/>
          <w:sz w:val="24"/>
          <w:szCs w:val="24"/>
        </w:rPr>
        <w:t xml:space="preserve"> and</w:t>
      </w:r>
      <w:r w:rsidRPr="002C776A">
        <w:rPr>
          <w:rFonts w:ascii="Times New Roman" w:eastAsia="Times New Roman" w:hAnsi="Times New Roman" w:cs="Times New Roman"/>
          <w:color w:val="000000" w:themeColor="text1"/>
          <w:sz w:val="24"/>
          <w:szCs w:val="24"/>
        </w:rPr>
        <w:t xml:space="preserve"> best equipped to identify gaps and implement appropriate interventions (</w:t>
      </w:r>
      <w:proofErr w:type="spellStart"/>
      <w:r w:rsidRPr="002C776A">
        <w:rPr>
          <w:rFonts w:ascii="Times New Roman" w:eastAsia="Times New Roman" w:hAnsi="Times New Roman" w:cs="Times New Roman"/>
          <w:color w:val="000000" w:themeColor="text1"/>
          <w:sz w:val="24"/>
          <w:szCs w:val="24"/>
        </w:rPr>
        <w:t>Milella</w:t>
      </w:r>
      <w:proofErr w:type="spellEnd"/>
      <w:r w:rsidRPr="002C776A">
        <w:rPr>
          <w:rFonts w:ascii="Times New Roman" w:eastAsia="Times New Roman" w:hAnsi="Times New Roman" w:cs="Times New Roman"/>
          <w:color w:val="000000" w:themeColor="text1"/>
          <w:sz w:val="24"/>
          <w:szCs w:val="24"/>
        </w:rPr>
        <w:t xml:space="preserve"> et al., 2021). </w:t>
      </w:r>
      <w:r w:rsidRPr="3BD342FC">
        <w:rPr>
          <w:rFonts w:ascii="Times New Roman" w:eastAsia="Times New Roman" w:hAnsi="Times New Roman" w:cs="Times New Roman"/>
          <w:color w:val="000000" w:themeColor="text1"/>
          <w:sz w:val="24"/>
          <w:szCs w:val="24"/>
        </w:rPr>
        <w:t>Nilsen</w:t>
      </w:r>
      <w:r w:rsidRPr="002C776A">
        <w:rPr>
          <w:rFonts w:ascii="Times New Roman" w:eastAsia="Times New Roman" w:hAnsi="Times New Roman" w:cs="Times New Roman"/>
          <w:color w:val="000000" w:themeColor="text1"/>
          <w:sz w:val="24"/>
          <w:szCs w:val="24"/>
        </w:rPr>
        <w:t xml:space="preserve"> et al. (2020)</w:t>
      </w:r>
      <w:r w:rsidR="00EE2CE0" w:rsidRPr="002C776A">
        <w:rPr>
          <w:rFonts w:ascii="Times New Roman" w:eastAsia="Times New Roman" w:hAnsi="Times New Roman" w:cs="Times New Roman"/>
          <w:color w:val="000000" w:themeColor="text1"/>
          <w:sz w:val="24"/>
          <w:szCs w:val="24"/>
        </w:rPr>
        <w:t xml:space="preserve"> </w:t>
      </w:r>
      <w:r w:rsidR="0053280C" w:rsidRPr="002C776A">
        <w:rPr>
          <w:rFonts w:ascii="Times New Roman" w:eastAsia="Times New Roman" w:hAnsi="Times New Roman" w:cs="Times New Roman"/>
          <w:color w:val="000000" w:themeColor="text1"/>
          <w:sz w:val="24"/>
          <w:szCs w:val="24"/>
        </w:rPr>
        <w:t>believe</w:t>
      </w:r>
      <w:r w:rsidRPr="002C776A">
        <w:rPr>
          <w:rFonts w:ascii="Times New Roman" w:eastAsia="Times New Roman" w:hAnsi="Times New Roman" w:cs="Times New Roman"/>
          <w:color w:val="000000" w:themeColor="text1"/>
          <w:sz w:val="24"/>
          <w:szCs w:val="24"/>
        </w:rPr>
        <w:t xml:space="preserve"> individuals are more receptive to change if </w:t>
      </w:r>
      <w:bookmarkStart w:id="1" w:name="_Int_xfW84fdI"/>
      <w:r w:rsidR="0087138A" w:rsidRPr="002C776A">
        <w:rPr>
          <w:rFonts w:ascii="Times New Roman" w:eastAsia="Times New Roman" w:hAnsi="Times New Roman" w:cs="Times New Roman"/>
          <w:color w:val="000000" w:themeColor="text1"/>
          <w:sz w:val="24"/>
          <w:szCs w:val="24"/>
        </w:rPr>
        <w:t xml:space="preserve">given </w:t>
      </w:r>
      <w:r w:rsidR="00EE2CE0" w:rsidRPr="002C776A">
        <w:rPr>
          <w:rFonts w:ascii="Times New Roman" w:eastAsia="Times New Roman" w:hAnsi="Times New Roman" w:cs="Times New Roman"/>
          <w:color w:val="000000" w:themeColor="text1"/>
          <w:sz w:val="24"/>
          <w:szCs w:val="24"/>
        </w:rPr>
        <w:t xml:space="preserve">the chance </w:t>
      </w:r>
      <w:r w:rsidRPr="002C776A">
        <w:rPr>
          <w:rFonts w:ascii="Times New Roman" w:eastAsia="Times New Roman" w:hAnsi="Times New Roman" w:cs="Times New Roman"/>
          <w:color w:val="000000" w:themeColor="text1"/>
          <w:sz w:val="24"/>
          <w:szCs w:val="24"/>
        </w:rPr>
        <w:t>and the ability to</w:t>
      </w:r>
      <w:bookmarkEnd w:id="1"/>
      <w:r w:rsidRPr="002C776A">
        <w:rPr>
          <w:rFonts w:ascii="Times New Roman" w:eastAsia="Times New Roman" w:hAnsi="Times New Roman" w:cs="Times New Roman"/>
          <w:color w:val="000000" w:themeColor="text1"/>
          <w:sz w:val="24"/>
          <w:szCs w:val="24"/>
        </w:rPr>
        <w:t xml:space="preserve"> influence</w:t>
      </w:r>
      <w:r w:rsidR="0087138A" w:rsidRPr="002C776A">
        <w:rPr>
          <w:rFonts w:ascii="Times New Roman" w:eastAsia="Times New Roman" w:hAnsi="Times New Roman" w:cs="Times New Roman"/>
          <w:color w:val="000000" w:themeColor="text1"/>
          <w:sz w:val="24"/>
          <w:szCs w:val="24"/>
        </w:rPr>
        <w:t xml:space="preserve"> it.</w:t>
      </w:r>
      <w:r w:rsidR="007C70E2" w:rsidRPr="002C776A">
        <w:rPr>
          <w:rFonts w:ascii="Times New Roman" w:eastAsia="Times New Roman" w:hAnsi="Times New Roman" w:cs="Times New Roman"/>
          <w:sz w:val="24"/>
          <w:szCs w:val="24"/>
        </w:rPr>
        <w:t xml:space="preserve"> </w:t>
      </w:r>
      <w:r w:rsidR="2A375AD8" w:rsidRPr="002C776A">
        <w:rPr>
          <w:rFonts w:ascii="Times New Roman" w:eastAsia="Times New Roman" w:hAnsi="Times New Roman" w:cs="Times New Roman"/>
          <w:sz w:val="24"/>
          <w:szCs w:val="24"/>
        </w:rPr>
        <w:t xml:space="preserve">Before planning, the team must assess the current use of PPE </w:t>
      </w:r>
      <w:r w:rsidR="00EF1F4F" w:rsidRPr="002C776A">
        <w:rPr>
          <w:rFonts w:ascii="Times New Roman" w:eastAsia="Times New Roman" w:hAnsi="Times New Roman" w:cs="Times New Roman"/>
          <w:sz w:val="24"/>
          <w:szCs w:val="24"/>
        </w:rPr>
        <w:t xml:space="preserve">at WRH </w:t>
      </w:r>
      <w:r w:rsidR="2A375AD8" w:rsidRPr="002C776A">
        <w:rPr>
          <w:rFonts w:ascii="Times New Roman" w:eastAsia="Times New Roman" w:hAnsi="Times New Roman" w:cs="Times New Roman"/>
          <w:sz w:val="24"/>
          <w:szCs w:val="24"/>
        </w:rPr>
        <w:t xml:space="preserve">and compare findings to the expectation. This would involve tracking how much PPE each unit typically goes through in a set period </w:t>
      </w:r>
      <w:r w:rsidR="007C70E2" w:rsidRPr="002C776A">
        <w:rPr>
          <w:rFonts w:ascii="Times New Roman" w:eastAsia="Times New Roman" w:hAnsi="Times New Roman" w:cs="Times New Roman"/>
          <w:sz w:val="24"/>
          <w:szCs w:val="24"/>
        </w:rPr>
        <w:t xml:space="preserve">(e.g., </w:t>
      </w:r>
      <w:r w:rsidR="2A375AD8" w:rsidRPr="002C776A">
        <w:rPr>
          <w:rFonts w:ascii="Times New Roman" w:eastAsia="Times New Roman" w:hAnsi="Times New Roman" w:cs="Times New Roman"/>
          <w:sz w:val="24"/>
          <w:szCs w:val="24"/>
        </w:rPr>
        <w:t>one month</w:t>
      </w:r>
      <w:r w:rsidR="007C70E2" w:rsidRPr="002C776A">
        <w:rPr>
          <w:rFonts w:ascii="Times New Roman" w:eastAsia="Times New Roman" w:hAnsi="Times New Roman" w:cs="Times New Roman"/>
          <w:sz w:val="24"/>
          <w:szCs w:val="24"/>
        </w:rPr>
        <w:t>)</w:t>
      </w:r>
      <w:r w:rsidR="2A375AD8" w:rsidRPr="002C776A">
        <w:rPr>
          <w:rFonts w:ascii="Times New Roman" w:eastAsia="Times New Roman" w:hAnsi="Times New Roman" w:cs="Times New Roman"/>
          <w:sz w:val="24"/>
          <w:szCs w:val="24"/>
        </w:rPr>
        <w:t>. Then, research and discussion on interventions could proceed</w:t>
      </w:r>
      <w:r w:rsidR="007C70E2" w:rsidRPr="002C776A">
        <w:rPr>
          <w:rFonts w:ascii="Times New Roman" w:eastAsia="Times New Roman" w:hAnsi="Times New Roman" w:cs="Times New Roman"/>
          <w:sz w:val="24"/>
          <w:szCs w:val="24"/>
        </w:rPr>
        <w:t>,</w:t>
      </w:r>
      <w:r w:rsidR="2A375AD8" w:rsidRPr="002C776A">
        <w:rPr>
          <w:rFonts w:ascii="Times New Roman" w:eastAsia="Times New Roman" w:hAnsi="Times New Roman" w:cs="Times New Roman"/>
          <w:sz w:val="24"/>
          <w:szCs w:val="24"/>
        </w:rPr>
        <w:t xml:space="preserve"> as well as planning logistics such as costs, distribution, and other resources required.</w:t>
      </w:r>
    </w:p>
    <w:p w14:paraId="40ABD3AC" w14:textId="28326FC3" w:rsidR="2A375AD8" w:rsidRPr="002C776A" w:rsidRDefault="2A375AD8" w:rsidP="4AA6C81B">
      <w:pPr>
        <w:spacing w:after="0" w:line="480" w:lineRule="auto"/>
        <w:jc w:val="center"/>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color w:val="000000" w:themeColor="text1"/>
          <w:sz w:val="24"/>
          <w:szCs w:val="24"/>
        </w:rPr>
        <w:t>‌</w:t>
      </w:r>
      <w:r w:rsidR="6633C513" w:rsidRPr="002C776A">
        <w:rPr>
          <w:rFonts w:ascii="Times New Roman" w:eastAsia="Times New Roman" w:hAnsi="Times New Roman" w:cs="Times New Roman"/>
          <w:b/>
          <w:bCs/>
          <w:sz w:val="24"/>
          <w:szCs w:val="24"/>
        </w:rPr>
        <w:t>Implementing Change</w:t>
      </w:r>
    </w:p>
    <w:p w14:paraId="205A3686" w14:textId="2A0755F5" w:rsidR="2A375AD8" w:rsidRPr="002C776A" w:rsidRDefault="00AA252A" w:rsidP="002C776A">
      <w:pPr>
        <w:spacing w:after="0" w:line="480" w:lineRule="auto"/>
        <w:ind w:firstLine="720"/>
        <w:rPr>
          <w:rFonts w:ascii="Times New Roman" w:eastAsia="Times New Roman" w:hAnsi="Times New Roman" w:cs="Times New Roman"/>
          <w:sz w:val="24"/>
          <w:szCs w:val="24"/>
        </w:rPr>
      </w:pPr>
      <w:r w:rsidRPr="002C776A">
        <w:rPr>
          <w:rFonts w:ascii="Times New Roman" w:eastAsia="Times New Roman" w:hAnsi="Times New Roman" w:cs="Times New Roman"/>
          <w:sz w:val="24"/>
          <w:szCs w:val="24"/>
        </w:rPr>
        <w:lastRenderedPageBreak/>
        <w:t xml:space="preserve">Implementation of this change should begin with filling in the knowledge gap. </w:t>
      </w:r>
      <w:r w:rsidR="00C37147" w:rsidRPr="002C776A">
        <w:rPr>
          <w:rFonts w:ascii="Times New Roman" w:eastAsia="Times New Roman" w:hAnsi="Times New Roman" w:cs="Times New Roman"/>
          <w:sz w:val="24"/>
          <w:szCs w:val="24"/>
        </w:rPr>
        <w:t>Gullapalli et al. (2022) examined a quality improvement change with ICU staff and PPE use and found that implementing mandatory training among staff caused an 86% increase in PPE compliance. Their success shows that there is potential for improvement with WRH staff.</w:t>
      </w:r>
      <w:r w:rsidR="00AD3AA6"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S</w:t>
      </w:r>
      <w:r w:rsidR="28A169BE" w:rsidRPr="002C776A">
        <w:rPr>
          <w:rFonts w:ascii="Times New Roman" w:eastAsia="Times New Roman" w:hAnsi="Times New Roman" w:cs="Times New Roman"/>
          <w:sz w:val="24"/>
          <w:szCs w:val="24"/>
        </w:rPr>
        <w:t>taff training seminars can be offered two or three times a month to accommodate staff schedules and new hires. These one-hour seminars will be divided into two parts: the first to provide education on infection control and importance of PPE</w:t>
      </w:r>
      <w:r w:rsidRPr="002C776A">
        <w:rPr>
          <w:rFonts w:ascii="Times New Roman" w:eastAsia="Times New Roman" w:hAnsi="Times New Roman" w:cs="Times New Roman"/>
          <w:sz w:val="24"/>
          <w:szCs w:val="24"/>
        </w:rPr>
        <w:t>,</w:t>
      </w:r>
      <w:r w:rsidR="28A169BE" w:rsidRPr="002C776A">
        <w:rPr>
          <w:rFonts w:ascii="Times New Roman" w:eastAsia="Times New Roman" w:hAnsi="Times New Roman" w:cs="Times New Roman"/>
          <w:sz w:val="24"/>
          <w:szCs w:val="24"/>
        </w:rPr>
        <w:t xml:space="preserve"> and the second to demonstrate proper donning and doffing technique.</w:t>
      </w:r>
      <w:r w:rsidR="00545118" w:rsidRPr="002C776A">
        <w:rPr>
          <w:rFonts w:ascii="Times New Roman" w:eastAsia="Times New Roman" w:hAnsi="Times New Roman" w:cs="Times New Roman"/>
          <w:sz w:val="24"/>
          <w:szCs w:val="24"/>
        </w:rPr>
        <w:t xml:space="preserve"> </w:t>
      </w:r>
      <w:r w:rsidR="28A169BE" w:rsidRPr="002C776A">
        <w:rPr>
          <w:rFonts w:ascii="Times New Roman" w:eastAsia="Times New Roman" w:hAnsi="Times New Roman" w:cs="Times New Roman"/>
          <w:sz w:val="24"/>
          <w:szCs w:val="24"/>
        </w:rPr>
        <w:t xml:space="preserve">Staff will be required to attend only </w:t>
      </w:r>
      <w:r w:rsidR="00545118" w:rsidRPr="002C776A">
        <w:rPr>
          <w:rFonts w:ascii="Times New Roman" w:eastAsia="Times New Roman" w:hAnsi="Times New Roman" w:cs="Times New Roman"/>
          <w:sz w:val="24"/>
          <w:szCs w:val="24"/>
        </w:rPr>
        <w:t>one session</w:t>
      </w:r>
      <w:r w:rsidR="28A169BE" w:rsidRPr="002C776A">
        <w:rPr>
          <w:rFonts w:ascii="Times New Roman" w:eastAsia="Times New Roman" w:hAnsi="Times New Roman" w:cs="Times New Roman"/>
          <w:sz w:val="24"/>
          <w:szCs w:val="24"/>
        </w:rPr>
        <w:t xml:space="preserve"> per year for completion. To help motivate staff, the hour can be claimed as a continuing education credit. Unfortunately, it is known that some staff choose to willingly ignore PPE </w:t>
      </w:r>
      <w:r w:rsidRPr="002C776A">
        <w:rPr>
          <w:rFonts w:ascii="Times New Roman" w:eastAsia="Times New Roman" w:hAnsi="Times New Roman" w:cs="Times New Roman"/>
          <w:sz w:val="24"/>
          <w:szCs w:val="24"/>
        </w:rPr>
        <w:t>protocols</w:t>
      </w:r>
      <w:r w:rsidR="28A169BE" w:rsidRPr="002C776A">
        <w:rPr>
          <w:rFonts w:ascii="Times New Roman" w:eastAsia="Times New Roman" w:hAnsi="Times New Roman" w:cs="Times New Roman"/>
          <w:sz w:val="24"/>
          <w:szCs w:val="24"/>
        </w:rPr>
        <w:t xml:space="preserve">, whether from inconveniences, discomfort, or devaluing the safety precautions in place </w:t>
      </w:r>
      <w:r w:rsidR="28A169BE" w:rsidRPr="002C776A">
        <w:rPr>
          <w:rFonts w:ascii="Times New Roman" w:eastAsia="Times New Roman" w:hAnsi="Times New Roman" w:cs="Times New Roman"/>
          <w:color w:val="000000" w:themeColor="text1"/>
          <w:sz w:val="24"/>
          <w:szCs w:val="24"/>
        </w:rPr>
        <w:t xml:space="preserve">(Parush et al., 2020). </w:t>
      </w:r>
      <w:r w:rsidR="28A169BE" w:rsidRPr="002C776A">
        <w:rPr>
          <w:rFonts w:ascii="Times New Roman" w:eastAsia="Times New Roman" w:hAnsi="Times New Roman" w:cs="Times New Roman"/>
          <w:sz w:val="24"/>
          <w:szCs w:val="24"/>
        </w:rPr>
        <w:t xml:space="preserve">To </w:t>
      </w:r>
      <w:r w:rsidR="008B4BC0" w:rsidRPr="002C776A">
        <w:rPr>
          <w:rFonts w:ascii="Times New Roman" w:eastAsia="Times New Roman" w:hAnsi="Times New Roman" w:cs="Times New Roman"/>
          <w:sz w:val="24"/>
          <w:szCs w:val="24"/>
        </w:rPr>
        <w:t xml:space="preserve">combat </w:t>
      </w:r>
      <w:r w:rsidR="28A169BE" w:rsidRPr="002C776A">
        <w:rPr>
          <w:rFonts w:ascii="Times New Roman" w:eastAsia="Times New Roman" w:hAnsi="Times New Roman" w:cs="Times New Roman"/>
          <w:sz w:val="24"/>
          <w:szCs w:val="24"/>
        </w:rPr>
        <w:t>this, staff who fail to follow the PPE policy or show a lack of competence regarding PPE</w:t>
      </w:r>
      <w:r w:rsidR="00041A81" w:rsidRPr="002C776A">
        <w:rPr>
          <w:rFonts w:ascii="Times New Roman" w:eastAsia="Times New Roman" w:hAnsi="Times New Roman" w:cs="Times New Roman"/>
          <w:sz w:val="24"/>
          <w:szCs w:val="24"/>
        </w:rPr>
        <w:t>—as determined by their management—</w:t>
      </w:r>
      <w:r w:rsidR="28A169BE" w:rsidRPr="002C776A">
        <w:rPr>
          <w:rFonts w:ascii="Times New Roman" w:eastAsia="Times New Roman" w:hAnsi="Times New Roman" w:cs="Times New Roman"/>
          <w:sz w:val="24"/>
          <w:szCs w:val="24"/>
        </w:rPr>
        <w:t>will be required to redo the course until they receive clearance from the seminar coordinator.</w:t>
      </w:r>
    </w:p>
    <w:p w14:paraId="5054CBB7" w14:textId="09E2F5B1" w:rsidR="2A375AD8" w:rsidRPr="002C776A" w:rsidRDefault="28A169BE" w:rsidP="002C776A">
      <w:pPr>
        <w:spacing w:after="0" w:line="480" w:lineRule="auto"/>
        <w:ind w:firstLine="720"/>
        <w:rPr>
          <w:rFonts w:ascii="Times New Roman" w:eastAsia="Segoe UI" w:hAnsi="Times New Roman" w:cs="Times New Roman"/>
          <w:color w:val="333333"/>
          <w:sz w:val="24"/>
          <w:szCs w:val="24"/>
        </w:rPr>
      </w:pPr>
      <w:r w:rsidRPr="002C776A">
        <w:rPr>
          <w:rFonts w:ascii="Times New Roman" w:eastAsia="Times New Roman" w:hAnsi="Times New Roman" w:cs="Times New Roman"/>
          <w:sz w:val="24"/>
          <w:szCs w:val="24"/>
        </w:rPr>
        <w:t xml:space="preserve">Other aspects of the </w:t>
      </w:r>
      <w:r w:rsidR="00041A81" w:rsidRPr="002C776A">
        <w:rPr>
          <w:rFonts w:ascii="Times New Roman" w:eastAsia="Times New Roman" w:hAnsi="Times New Roman" w:cs="Times New Roman"/>
          <w:sz w:val="24"/>
          <w:szCs w:val="24"/>
        </w:rPr>
        <w:t>change</w:t>
      </w:r>
      <w:r w:rsidRPr="002C776A">
        <w:rPr>
          <w:rFonts w:ascii="Times New Roman" w:eastAsia="Times New Roman" w:hAnsi="Times New Roman" w:cs="Times New Roman"/>
          <w:sz w:val="24"/>
          <w:szCs w:val="24"/>
        </w:rPr>
        <w:t xml:space="preserve"> would include </w:t>
      </w:r>
      <w:bookmarkStart w:id="2" w:name="_Int_LqXWqy1K"/>
      <w:r w:rsidRPr="002C776A">
        <w:rPr>
          <w:rFonts w:ascii="Times New Roman" w:eastAsia="Times New Roman" w:hAnsi="Times New Roman" w:cs="Times New Roman"/>
          <w:sz w:val="24"/>
          <w:szCs w:val="24"/>
        </w:rPr>
        <w:t>increasing isolation precaution signage</w:t>
      </w:r>
      <w:bookmarkEnd w:id="2"/>
      <w:r w:rsidRPr="002C776A">
        <w:rPr>
          <w:rFonts w:ascii="Times New Roman" w:eastAsia="Times New Roman" w:hAnsi="Times New Roman" w:cs="Times New Roman"/>
          <w:sz w:val="24"/>
          <w:szCs w:val="24"/>
        </w:rPr>
        <w:t xml:space="preserve"> and occasional observation from clinical practice managers. Accountability efforts, such </w:t>
      </w:r>
      <w:r w:rsidR="00974C95" w:rsidRPr="002C776A">
        <w:rPr>
          <w:rFonts w:ascii="Times New Roman" w:eastAsia="Times New Roman" w:hAnsi="Times New Roman" w:cs="Times New Roman"/>
          <w:sz w:val="24"/>
          <w:szCs w:val="24"/>
        </w:rPr>
        <w:t>self-</w:t>
      </w:r>
      <w:r w:rsidRPr="002C776A">
        <w:rPr>
          <w:rFonts w:ascii="Times New Roman" w:eastAsia="Times New Roman" w:hAnsi="Times New Roman" w:cs="Times New Roman"/>
          <w:sz w:val="24"/>
          <w:szCs w:val="24"/>
        </w:rPr>
        <w:t xml:space="preserve">reporting on all </w:t>
      </w:r>
      <w:r w:rsidR="00545118" w:rsidRPr="002C776A">
        <w:rPr>
          <w:rFonts w:ascii="Times New Roman" w:eastAsia="Times New Roman" w:hAnsi="Times New Roman" w:cs="Times New Roman"/>
          <w:sz w:val="24"/>
          <w:szCs w:val="24"/>
        </w:rPr>
        <w:t>illnesses with</w:t>
      </w:r>
      <w:r w:rsidRPr="002C776A">
        <w:rPr>
          <w:rFonts w:ascii="Times New Roman" w:eastAsia="Times New Roman" w:hAnsi="Times New Roman" w:cs="Times New Roman"/>
          <w:sz w:val="24"/>
          <w:szCs w:val="24"/>
        </w:rPr>
        <w:t xml:space="preserve"> follow</w:t>
      </w:r>
      <w:r w:rsidR="00974C95" w:rsidRPr="002C776A">
        <w:rPr>
          <w:rFonts w:ascii="Times New Roman" w:eastAsia="Times New Roman" w:hAnsi="Times New Roman" w:cs="Times New Roman"/>
          <w:sz w:val="24"/>
          <w:szCs w:val="24"/>
        </w:rPr>
        <w:t>-</w:t>
      </w:r>
      <w:r w:rsidRPr="002C776A">
        <w:rPr>
          <w:rFonts w:ascii="Times New Roman" w:eastAsia="Times New Roman" w:hAnsi="Times New Roman" w:cs="Times New Roman"/>
          <w:sz w:val="24"/>
          <w:szCs w:val="24"/>
        </w:rPr>
        <w:t xml:space="preserve">up from the unit clerk, </w:t>
      </w:r>
      <w:r w:rsidR="00974C95" w:rsidRPr="002C776A">
        <w:rPr>
          <w:rFonts w:ascii="Times New Roman" w:eastAsia="Times New Roman" w:hAnsi="Times New Roman" w:cs="Times New Roman"/>
          <w:sz w:val="24"/>
          <w:szCs w:val="24"/>
        </w:rPr>
        <w:t xml:space="preserve">will </w:t>
      </w:r>
      <w:r w:rsidRPr="002C776A">
        <w:rPr>
          <w:rFonts w:ascii="Times New Roman" w:eastAsia="Times New Roman" w:hAnsi="Times New Roman" w:cs="Times New Roman"/>
          <w:sz w:val="24"/>
          <w:szCs w:val="24"/>
        </w:rPr>
        <w:t>ensure staff follow COVID exposure and safety protocols. Additional clerks may be required to address this need</w:t>
      </w:r>
      <w:r w:rsidR="009E708A" w:rsidRPr="002C776A">
        <w:rPr>
          <w:rFonts w:ascii="Times New Roman" w:eastAsia="Times New Roman" w:hAnsi="Times New Roman" w:cs="Times New Roman"/>
          <w:sz w:val="24"/>
          <w:szCs w:val="24"/>
        </w:rPr>
        <w:t xml:space="preserve">; this may be a </w:t>
      </w:r>
      <w:r w:rsidRPr="002C776A">
        <w:rPr>
          <w:rFonts w:ascii="Times New Roman" w:eastAsia="Times New Roman" w:hAnsi="Times New Roman" w:cs="Times New Roman"/>
          <w:sz w:val="24"/>
          <w:szCs w:val="24"/>
        </w:rPr>
        <w:t xml:space="preserve">possible budget concern. </w:t>
      </w:r>
      <w:r w:rsidR="009E708A" w:rsidRPr="002C776A">
        <w:rPr>
          <w:rFonts w:ascii="Times New Roman" w:eastAsia="Times New Roman" w:hAnsi="Times New Roman" w:cs="Times New Roman"/>
          <w:sz w:val="24"/>
          <w:szCs w:val="24"/>
        </w:rPr>
        <w:t>Furthermore</w:t>
      </w:r>
      <w:r w:rsidRPr="002C776A">
        <w:rPr>
          <w:rFonts w:ascii="Times New Roman" w:eastAsia="Times New Roman" w:hAnsi="Times New Roman" w:cs="Times New Roman"/>
          <w:sz w:val="24"/>
          <w:szCs w:val="24"/>
        </w:rPr>
        <w:t xml:space="preserve">, a unit screener for oncoming staff can take temperatures and identify signs illness (coughing, hoarseness, sneezing, etc.). </w:t>
      </w:r>
    </w:p>
    <w:p w14:paraId="41C42416" w14:textId="5170B258" w:rsidR="2A375AD8" w:rsidRPr="002C776A" w:rsidRDefault="28A169BE" w:rsidP="002C776A">
      <w:pPr>
        <w:spacing w:after="0" w:line="480" w:lineRule="auto"/>
        <w:ind w:firstLine="720"/>
        <w:rPr>
          <w:rFonts w:ascii="Times New Roman" w:eastAsia="Times New Roman" w:hAnsi="Times New Roman" w:cs="Times New Roman"/>
          <w:sz w:val="24"/>
          <w:szCs w:val="24"/>
        </w:rPr>
      </w:pPr>
      <w:r w:rsidRPr="002C776A">
        <w:rPr>
          <w:rFonts w:ascii="Times New Roman" w:eastAsia="Times New Roman" w:hAnsi="Times New Roman" w:cs="Times New Roman"/>
          <w:sz w:val="24"/>
          <w:szCs w:val="24"/>
        </w:rPr>
        <w:t>Taking the Systems components into consideration, each unit operate</w:t>
      </w:r>
      <w:r w:rsidR="000E59B0" w:rsidRPr="002C776A">
        <w:rPr>
          <w:rFonts w:ascii="Times New Roman" w:eastAsia="Times New Roman" w:hAnsi="Times New Roman" w:cs="Times New Roman"/>
          <w:sz w:val="24"/>
          <w:szCs w:val="24"/>
        </w:rPr>
        <w:t>s</w:t>
      </w:r>
      <w:r w:rsidRPr="002C776A">
        <w:rPr>
          <w:rFonts w:ascii="Times New Roman" w:eastAsia="Times New Roman" w:hAnsi="Times New Roman" w:cs="Times New Roman"/>
          <w:sz w:val="24"/>
          <w:szCs w:val="24"/>
        </w:rPr>
        <w:t xml:space="preserve"> differently. Therefore, this policy needs to have some component that addresses the uniqueness of each unit while also ensuring that all units are unified. This can be achieved by designating a PPE </w:t>
      </w:r>
      <w:r w:rsidRPr="002C776A">
        <w:rPr>
          <w:rFonts w:ascii="Times New Roman" w:eastAsia="Times New Roman" w:hAnsi="Times New Roman" w:cs="Times New Roman"/>
          <w:sz w:val="24"/>
          <w:szCs w:val="24"/>
        </w:rPr>
        <w:lastRenderedPageBreak/>
        <w:t>representative from each unit. The PPE representative will lead their team and ensure that they follow</w:t>
      </w:r>
      <w:r w:rsidR="000E59B0"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 xml:space="preserve">the policy. This also takes the Style component into account as it recognizes that each unit may need a different </w:t>
      </w:r>
      <w:r w:rsidR="000E59B0" w:rsidRPr="002C776A">
        <w:rPr>
          <w:rFonts w:ascii="Times New Roman" w:eastAsia="Times New Roman" w:hAnsi="Times New Roman" w:cs="Times New Roman"/>
          <w:sz w:val="24"/>
          <w:szCs w:val="24"/>
        </w:rPr>
        <w:t>type of leader</w:t>
      </w:r>
      <w:r w:rsidRPr="002C776A">
        <w:rPr>
          <w:rFonts w:ascii="Times New Roman" w:eastAsia="Times New Roman" w:hAnsi="Times New Roman" w:cs="Times New Roman"/>
          <w:sz w:val="24"/>
          <w:szCs w:val="24"/>
        </w:rPr>
        <w:t xml:space="preserve"> depending on how they normally function. By designating one of the current staff members</w:t>
      </w:r>
      <w:r w:rsidR="00545118"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sz w:val="24"/>
          <w:szCs w:val="24"/>
        </w:rPr>
        <w:t>the resistance to the change will decrease.</w:t>
      </w:r>
    </w:p>
    <w:p w14:paraId="323BCB05" w14:textId="77777777" w:rsidR="00545118" w:rsidRPr="002C776A" w:rsidRDefault="6633C513" w:rsidP="4AA6C81B">
      <w:pPr>
        <w:spacing w:after="0" w:line="480" w:lineRule="auto"/>
        <w:jc w:val="center"/>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b/>
          <w:bCs/>
          <w:color w:val="000000" w:themeColor="text1"/>
          <w:sz w:val="24"/>
          <w:szCs w:val="24"/>
        </w:rPr>
        <w:t>Evaluating Change</w:t>
      </w:r>
    </w:p>
    <w:p w14:paraId="476695A0" w14:textId="2D9A8AA0" w:rsidR="2A375AD8" w:rsidRPr="002C776A" w:rsidRDefault="28A169BE" w:rsidP="002C776A">
      <w:pPr>
        <w:spacing w:after="0" w:line="480" w:lineRule="auto"/>
        <w:ind w:firstLine="720"/>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sz w:val="24"/>
          <w:szCs w:val="24"/>
        </w:rPr>
        <w:t xml:space="preserve">To </w:t>
      </w:r>
      <w:r w:rsidR="00D32F9E" w:rsidRPr="002C776A">
        <w:rPr>
          <w:rFonts w:ascii="Times New Roman" w:eastAsia="Times New Roman" w:hAnsi="Times New Roman" w:cs="Times New Roman"/>
          <w:sz w:val="24"/>
          <w:szCs w:val="24"/>
        </w:rPr>
        <w:t>track progress</w:t>
      </w:r>
      <w:r w:rsidRPr="002C776A">
        <w:rPr>
          <w:rFonts w:ascii="Times New Roman" w:eastAsia="Times New Roman" w:hAnsi="Times New Roman" w:cs="Times New Roman"/>
          <w:sz w:val="24"/>
          <w:szCs w:val="24"/>
        </w:rPr>
        <w:t xml:space="preserve">, the team can meet every six months. When evaluating the change, </w:t>
      </w:r>
      <w:r w:rsidR="00DE10F9" w:rsidRPr="002C776A">
        <w:rPr>
          <w:rFonts w:ascii="Times New Roman" w:eastAsia="Times New Roman" w:hAnsi="Times New Roman" w:cs="Times New Roman"/>
          <w:sz w:val="24"/>
          <w:szCs w:val="24"/>
        </w:rPr>
        <w:t>team members</w:t>
      </w:r>
      <w:r w:rsidRPr="002C776A">
        <w:rPr>
          <w:rFonts w:ascii="Times New Roman" w:eastAsia="Times New Roman" w:hAnsi="Times New Roman" w:cs="Times New Roman"/>
          <w:sz w:val="24"/>
          <w:szCs w:val="24"/>
        </w:rPr>
        <w:t xml:space="preserve"> can communicate progress to staff, allowing all staff to be informed and involved. To </w:t>
      </w:r>
      <w:r w:rsidR="00EE7ACE" w:rsidRPr="002C776A">
        <w:rPr>
          <w:rFonts w:ascii="Times New Roman" w:eastAsia="Times New Roman" w:hAnsi="Times New Roman" w:cs="Times New Roman"/>
          <w:sz w:val="24"/>
          <w:szCs w:val="24"/>
        </w:rPr>
        <w:t>have a measure of progress</w:t>
      </w:r>
      <w:r w:rsidRPr="002C776A">
        <w:rPr>
          <w:rFonts w:ascii="Times New Roman" w:eastAsia="Times New Roman" w:hAnsi="Times New Roman" w:cs="Times New Roman"/>
          <w:sz w:val="24"/>
          <w:szCs w:val="24"/>
        </w:rPr>
        <w:t xml:space="preserve">, </w:t>
      </w:r>
      <w:r w:rsidR="008255BF" w:rsidRPr="002C776A">
        <w:rPr>
          <w:rFonts w:ascii="Times New Roman" w:eastAsia="Times New Roman" w:hAnsi="Times New Roman" w:cs="Times New Roman"/>
          <w:sz w:val="24"/>
          <w:szCs w:val="24"/>
        </w:rPr>
        <w:t>store</w:t>
      </w:r>
      <w:r w:rsidRPr="002C776A">
        <w:rPr>
          <w:rFonts w:ascii="Times New Roman" w:eastAsia="Times New Roman" w:hAnsi="Times New Roman" w:cs="Times New Roman"/>
          <w:sz w:val="24"/>
          <w:szCs w:val="24"/>
        </w:rPr>
        <w:t xml:space="preserve">s </w:t>
      </w:r>
      <w:r w:rsidR="008255BF" w:rsidRPr="002C776A">
        <w:rPr>
          <w:rFonts w:ascii="Times New Roman" w:eastAsia="Times New Roman" w:hAnsi="Times New Roman" w:cs="Times New Roman"/>
          <w:sz w:val="24"/>
          <w:szCs w:val="24"/>
        </w:rPr>
        <w:t xml:space="preserve">or housekeeping </w:t>
      </w:r>
      <w:r w:rsidRPr="002C776A">
        <w:rPr>
          <w:rFonts w:ascii="Times New Roman" w:eastAsia="Times New Roman" w:hAnsi="Times New Roman" w:cs="Times New Roman"/>
          <w:sz w:val="24"/>
          <w:szCs w:val="24"/>
        </w:rPr>
        <w:t xml:space="preserve">can keep a checklist of the amount of PPE distributed </w:t>
      </w:r>
      <w:r w:rsidR="00993B76" w:rsidRPr="002C776A">
        <w:rPr>
          <w:rFonts w:ascii="Times New Roman" w:eastAsia="Times New Roman" w:hAnsi="Times New Roman" w:cs="Times New Roman"/>
          <w:sz w:val="24"/>
          <w:szCs w:val="24"/>
        </w:rPr>
        <w:t xml:space="preserve">to units </w:t>
      </w:r>
      <w:r w:rsidRPr="002C776A">
        <w:rPr>
          <w:rFonts w:ascii="Times New Roman" w:eastAsia="Times New Roman" w:hAnsi="Times New Roman" w:cs="Times New Roman"/>
          <w:sz w:val="24"/>
          <w:szCs w:val="24"/>
        </w:rPr>
        <w:t xml:space="preserve">and compare to the amount of PPE that is left over at the end of the month. If the amount leftover decreases with time, it indicates that more PPE is being used (not considering other factors: increase </w:t>
      </w:r>
      <w:r w:rsidR="00993B76" w:rsidRPr="002C776A">
        <w:rPr>
          <w:rFonts w:ascii="Times New Roman" w:eastAsia="Times New Roman" w:hAnsi="Times New Roman" w:cs="Times New Roman"/>
          <w:sz w:val="24"/>
          <w:szCs w:val="24"/>
        </w:rPr>
        <w:t xml:space="preserve">in </w:t>
      </w:r>
      <w:r w:rsidRPr="002C776A">
        <w:rPr>
          <w:rFonts w:ascii="Times New Roman" w:eastAsia="Times New Roman" w:hAnsi="Times New Roman" w:cs="Times New Roman"/>
          <w:sz w:val="24"/>
          <w:szCs w:val="24"/>
        </w:rPr>
        <w:t>admi</w:t>
      </w:r>
      <w:r w:rsidR="00993B76" w:rsidRPr="002C776A">
        <w:rPr>
          <w:rFonts w:ascii="Times New Roman" w:eastAsia="Times New Roman" w:hAnsi="Times New Roman" w:cs="Times New Roman"/>
          <w:sz w:val="24"/>
          <w:szCs w:val="24"/>
        </w:rPr>
        <w:t xml:space="preserve">ssions </w:t>
      </w:r>
      <w:r w:rsidRPr="002C776A">
        <w:rPr>
          <w:rFonts w:ascii="Times New Roman" w:eastAsia="Times New Roman" w:hAnsi="Times New Roman" w:cs="Times New Roman"/>
          <w:sz w:val="24"/>
          <w:szCs w:val="24"/>
        </w:rPr>
        <w:t xml:space="preserve">during certain months, damaged PPE that must be discarded, or </w:t>
      </w:r>
      <w:r w:rsidR="00FE031E" w:rsidRPr="002C776A">
        <w:rPr>
          <w:rFonts w:ascii="Times New Roman" w:eastAsia="Times New Roman" w:hAnsi="Times New Roman" w:cs="Times New Roman"/>
          <w:sz w:val="24"/>
          <w:szCs w:val="24"/>
        </w:rPr>
        <w:t xml:space="preserve">PPE </w:t>
      </w:r>
      <w:r w:rsidRPr="002C776A">
        <w:rPr>
          <w:rFonts w:ascii="Times New Roman" w:eastAsia="Times New Roman" w:hAnsi="Times New Roman" w:cs="Times New Roman"/>
          <w:sz w:val="24"/>
          <w:szCs w:val="24"/>
        </w:rPr>
        <w:t>waste</w:t>
      </w:r>
      <w:r w:rsidR="00FE031E" w:rsidRPr="002C776A">
        <w:rPr>
          <w:rFonts w:ascii="Times New Roman" w:eastAsia="Times New Roman" w:hAnsi="Times New Roman" w:cs="Times New Roman"/>
          <w:sz w:val="24"/>
          <w:szCs w:val="24"/>
        </w:rPr>
        <w:t>d</w:t>
      </w:r>
      <w:r w:rsidRPr="002C776A">
        <w:rPr>
          <w:rFonts w:ascii="Times New Roman" w:eastAsia="Times New Roman" w:hAnsi="Times New Roman" w:cs="Times New Roman"/>
          <w:sz w:val="24"/>
          <w:szCs w:val="24"/>
        </w:rPr>
        <w:t xml:space="preserve">). Unit managers can also </w:t>
      </w:r>
      <w:r w:rsidR="00C37147" w:rsidRPr="002C776A">
        <w:rPr>
          <w:rFonts w:ascii="Times New Roman" w:eastAsia="Times New Roman" w:hAnsi="Times New Roman" w:cs="Times New Roman"/>
          <w:sz w:val="24"/>
          <w:szCs w:val="24"/>
        </w:rPr>
        <w:t xml:space="preserve">keep </w:t>
      </w:r>
      <w:r w:rsidRPr="002C776A">
        <w:rPr>
          <w:rFonts w:ascii="Times New Roman" w:eastAsia="Times New Roman" w:hAnsi="Times New Roman" w:cs="Times New Roman"/>
          <w:sz w:val="24"/>
          <w:szCs w:val="24"/>
        </w:rPr>
        <w:t xml:space="preserve">track </w:t>
      </w:r>
      <w:r w:rsidR="00C37147" w:rsidRPr="002C776A">
        <w:rPr>
          <w:rFonts w:ascii="Times New Roman" w:eastAsia="Times New Roman" w:hAnsi="Times New Roman" w:cs="Times New Roman"/>
          <w:sz w:val="24"/>
          <w:szCs w:val="24"/>
        </w:rPr>
        <w:t xml:space="preserve">by </w:t>
      </w:r>
      <w:r w:rsidRPr="002C776A">
        <w:rPr>
          <w:rFonts w:ascii="Times New Roman" w:eastAsia="Times New Roman" w:hAnsi="Times New Roman" w:cs="Times New Roman"/>
          <w:sz w:val="24"/>
          <w:szCs w:val="24"/>
        </w:rPr>
        <w:t>counting N95s left in boxes to determine staff compliance; N95s leftover implies that staff are not utilizing them. Some limitations when evaluating this change include budget costs</w:t>
      </w:r>
      <w:r w:rsidR="00B47AB7" w:rsidRPr="002C776A">
        <w:rPr>
          <w:rFonts w:ascii="Times New Roman" w:eastAsia="Times New Roman" w:hAnsi="Times New Roman" w:cs="Times New Roman"/>
          <w:sz w:val="24"/>
          <w:szCs w:val="24"/>
        </w:rPr>
        <w:t>,</w:t>
      </w:r>
      <w:r w:rsidRPr="002C776A">
        <w:rPr>
          <w:rFonts w:ascii="Times New Roman" w:eastAsia="Times New Roman" w:hAnsi="Times New Roman" w:cs="Times New Roman"/>
          <w:sz w:val="24"/>
          <w:szCs w:val="24"/>
        </w:rPr>
        <w:t xml:space="preserve"> staffing</w:t>
      </w:r>
      <w:r w:rsidR="00B47AB7" w:rsidRPr="002C776A">
        <w:rPr>
          <w:rFonts w:ascii="Times New Roman" w:eastAsia="Times New Roman" w:hAnsi="Times New Roman" w:cs="Times New Roman"/>
          <w:sz w:val="24"/>
          <w:szCs w:val="24"/>
        </w:rPr>
        <w:t>,</w:t>
      </w:r>
      <w:r w:rsidRPr="002C776A">
        <w:rPr>
          <w:rFonts w:ascii="Times New Roman" w:eastAsia="Times New Roman" w:hAnsi="Times New Roman" w:cs="Times New Roman"/>
          <w:sz w:val="24"/>
          <w:szCs w:val="24"/>
        </w:rPr>
        <w:t xml:space="preserve"> and resources.</w:t>
      </w:r>
    </w:p>
    <w:p w14:paraId="482ECB2C" w14:textId="023B01FA" w:rsidR="6633C513" w:rsidRPr="002C776A" w:rsidRDefault="6633C513" w:rsidP="4AA6C81B">
      <w:pPr>
        <w:spacing w:after="0" w:line="480" w:lineRule="auto"/>
        <w:jc w:val="center"/>
        <w:rPr>
          <w:rFonts w:ascii="Times New Roman" w:eastAsia="Times New Roman" w:hAnsi="Times New Roman" w:cs="Times New Roman"/>
          <w:b/>
          <w:bCs/>
          <w:color w:val="000000" w:themeColor="text1"/>
          <w:sz w:val="24"/>
          <w:szCs w:val="24"/>
        </w:rPr>
      </w:pPr>
      <w:r w:rsidRPr="002C776A">
        <w:rPr>
          <w:rFonts w:ascii="Times New Roman" w:eastAsia="Times New Roman" w:hAnsi="Times New Roman" w:cs="Times New Roman"/>
          <w:b/>
          <w:bCs/>
          <w:color w:val="000000" w:themeColor="text1"/>
          <w:sz w:val="24"/>
          <w:szCs w:val="24"/>
        </w:rPr>
        <w:t>Conclusion</w:t>
      </w:r>
    </w:p>
    <w:p w14:paraId="055B47AB" w14:textId="279EC057" w:rsidR="2A375AD8" w:rsidRPr="002C776A" w:rsidRDefault="00661835" w:rsidP="002C776A">
      <w:pPr>
        <w:spacing w:after="0" w:line="480" w:lineRule="auto"/>
        <w:ind w:firstLine="72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In summary, c</w:t>
      </w:r>
      <w:r w:rsidR="28A169BE" w:rsidRPr="002C776A">
        <w:rPr>
          <w:rFonts w:ascii="Times New Roman" w:eastAsia="Times New Roman" w:hAnsi="Times New Roman" w:cs="Times New Roman"/>
          <w:sz w:val="24"/>
          <w:szCs w:val="24"/>
          <w:lang w:val="en"/>
        </w:rPr>
        <w:t xml:space="preserve">reating strict PPE policies within </w:t>
      </w:r>
      <w:r w:rsidR="00D21781" w:rsidRPr="002C776A">
        <w:rPr>
          <w:rFonts w:ascii="Times New Roman" w:eastAsia="Times New Roman" w:hAnsi="Times New Roman" w:cs="Times New Roman"/>
          <w:sz w:val="24"/>
          <w:szCs w:val="24"/>
          <w:lang w:val="en"/>
        </w:rPr>
        <w:t>WRH</w:t>
      </w:r>
      <w:r w:rsidR="28A169BE" w:rsidRPr="002C776A">
        <w:rPr>
          <w:rFonts w:ascii="Times New Roman" w:eastAsia="Times New Roman" w:hAnsi="Times New Roman" w:cs="Times New Roman"/>
          <w:sz w:val="24"/>
          <w:szCs w:val="24"/>
          <w:lang w:val="en"/>
        </w:rPr>
        <w:t xml:space="preserve"> will help increase staff compliance. </w:t>
      </w:r>
      <w:r w:rsidR="00E138EB">
        <w:rPr>
          <w:rFonts w:ascii="Times New Roman" w:eastAsia="Times New Roman" w:hAnsi="Times New Roman" w:cs="Times New Roman"/>
          <w:sz w:val="24"/>
          <w:szCs w:val="24"/>
          <w:lang w:val="en"/>
        </w:rPr>
        <w:t>I</w:t>
      </w:r>
      <w:r w:rsidR="28A169BE" w:rsidRPr="002C776A">
        <w:rPr>
          <w:rFonts w:ascii="Times New Roman" w:eastAsia="Times New Roman" w:hAnsi="Times New Roman" w:cs="Times New Roman"/>
          <w:sz w:val="24"/>
          <w:szCs w:val="24"/>
          <w:lang w:val="en"/>
        </w:rPr>
        <w:t>mplementation would focus on proper PPE use</w:t>
      </w:r>
      <w:r w:rsidR="00E138EB">
        <w:rPr>
          <w:rFonts w:ascii="Times New Roman" w:eastAsia="Times New Roman" w:hAnsi="Times New Roman" w:cs="Times New Roman"/>
          <w:sz w:val="24"/>
          <w:szCs w:val="24"/>
          <w:lang w:val="en"/>
        </w:rPr>
        <w:t xml:space="preserve"> training</w:t>
      </w:r>
      <w:r w:rsidR="008C518D">
        <w:rPr>
          <w:rFonts w:ascii="Times New Roman" w:eastAsia="Times New Roman" w:hAnsi="Times New Roman" w:cs="Times New Roman"/>
          <w:sz w:val="24"/>
          <w:szCs w:val="24"/>
          <w:lang w:val="en"/>
        </w:rPr>
        <w:t xml:space="preserve"> and</w:t>
      </w:r>
      <w:r w:rsidR="28A169BE" w:rsidRPr="002C776A">
        <w:rPr>
          <w:rFonts w:ascii="Times New Roman" w:eastAsia="Times New Roman" w:hAnsi="Times New Roman" w:cs="Times New Roman"/>
          <w:sz w:val="24"/>
          <w:szCs w:val="24"/>
          <w:lang w:val="en"/>
        </w:rPr>
        <w:t xml:space="preserve"> ensur</w:t>
      </w:r>
      <w:r w:rsidR="008C518D">
        <w:rPr>
          <w:rFonts w:ascii="Times New Roman" w:eastAsia="Times New Roman" w:hAnsi="Times New Roman" w:cs="Times New Roman"/>
          <w:sz w:val="24"/>
          <w:szCs w:val="24"/>
          <w:lang w:val="en"/>
        </w:rPr>
        <w:t>ing</w:t>
      </w:r>
      <w:r w:rsidR="28A169BE" w:rsidRPr="002C776A">
        <w:rPr>
          <w:rFonts w:ascii="Times New Roman" w:eastAsia="Times New Roman" w:hAnsi="Times New Roman" w:cs="Times New Roman"/>
          <w:sz w:val="24"/>
          <w:szCs w:val="24"/>
          <w:lang w:val="en"/>
        </w:rPr>
        <w:t xml:space="preserve"> </w:t>
      </w:r>
      <w:r w:rsidR="008C518D">
        <w:rPr>
          <w:rFonts w:ascii="Times New Roman" w:eastAsia="Times New Roman" w:hAnsi="Times New Roman" w:cs="Times New Roman"/>
          <w:sz w:val="24"/>
          <w:szCs w:val="24"/>
          <w:lang w:val="en"/>
        </w:rPr>
        <w:t xml:space="preserve">all </w:t>
      </w:r>
      <w:r w:rsidR="28A169BE" w:rsidRPr="002C776A">
        <w:rPr>
          <w:rFonts w:ascii="Times New Roman" w:eastAsia="Times New Roman" w:hAnsi="Times New Roman" w:cs="Times New Roman"/>
          <w:sz w:val="24"/>
          <w:szCs w:val="24"/>
          <w:lang w:val="en"/>
        </w:rPr>
        <w:t>units are equipped with the proper types and amount of PPE. While this quality improvement initiative uses inventory tracking and unit screeners to evaluate change, stricter methods</w:t>
      </w:r>
      <w:r w:rsidR="00A63845" w:rsidRPr="002C776A">
        <w:rPr>
          <w:rFonts w:ascii="Times New Roman" w:eastAsia="Times New Roman" w:hAnsi="Times New Roman" w:cs="Times New Roman"/>
          <w:sz w:val="24"/>
          <w:szCs w:val="24"/>
          <w:lang w:val="en"/>
        </w:rPr>
        <w:t xml:space="preserve"> that </w:t>
      </w:r>
      <w:r w:rsidR="28A169BE" w:rsidRPr="002C776A">
        <w:rPr>
          <w:rFonts w:ascii="Times New Roman" w:eastAsia="Times New Roman" w:hAnsi="Times New Roman" w:cs="Times New Roman"/>
          <w:sz w:val="24"/>
          <w:szCs w:val="24"/>
          <w:lang w:val="en"/>
        </w:rPr>
        <w:t>would ensure objective findings</w:t>
      </w:r>
      <w:r w:rsidR="008D6761">
        <w:rPr>
          <w:rFonts w:ascii="Times New Roman" w:eastAsia="Times New Roman" w:hAnsi="Times New Roman" w:cs="Times New Roman"/>
          <w:sz w:val="24"/>
          <w:szCs w:val="24"/>
          <w:lang w:val="en"/>
        </w:rPr>
        <w:t>,</w:t>
      </w:r>
      <w:r w:rsidR="28A169BE" w:rsidRPr="002C776A">
        <w:rPr>
          <w:rFonts w:ascii="Times New Roman" w:eastAsia="Times New Roman" w:hAnsi="Times New Roman" w:cs="Times New Roman"/>
          <w:sz w:val="24"/>
          <w:szCs w:val="24"/>
          <w:lang w:val="en"/>
        </w:rPr>
        <w:t xml:space="preserve"> </w:t>
      </w:r>
      <w:r w:rsidR="009C2BFF" w:rsidRPr="002C776A">
        <w:rPr>
          <w:rFonts w:ascii="Times New Roman" w:eastAsia="Times New Roman" w:hAnsi="Times New Roman" w:cs="Times New Roman"/>
          <w:sz w:val="24"/>
          <w:szCs w:val="24"/>
          <w:lang w:val="en"/>
        </w:rPr>
        <w:t>compared to</w:t>
      </w:r>
      <w:r w:rsidR="28A169BE" w:rsidRPr="002C776A">
        <w:rPr>
          <w:rFonts w:ascii="Times New Roman" w:eastAsia="Times New Roman" w:hAnsi="Times New Roman" w:cs="Times New Roman"/>
          <w:sz w:val="24"/>
          <w:szCs w:val="24"/>
          <w:lang w:val="en"/>
        </w:rPr>
        <w:t xml:space="preserve"> self-reporting</w:t>
      </w:r>
      <w:r w:rsidR="008D6761">
        <w:rPr>
          <w:rFonts w:ascii="Times New Roman" w:eastAsia="Times New Roman" w:hAnsi="Times New Roman" w:cs="Times New Roman"/>
          <w:sz w:val="24"/>
          <w:szCs w:val="24"/>
          <w:lang w:val="en"/>
        </w:rPr>
        <w:t>,</w:t>
      </w:r>
      <w:r w:rsidR="007E5D84">
        <w:rPr>
          <w:rFonts w:ascii="Times New Roman" w:eastAsia="Times New Roman" w:hAnsi="Times New Roman" w:cs="Times New Roman"/>
          <w:sz w:val="24"/>
          <w:szCs w:val="24"/>
          <w:lang w:val="en"/>
        </w:rPr>
        <w:t xml:space="preserve"> can be added in the future</w:t>
      </w:r>
      <w:r w:rsidR="28A169BE" w:rsidRPr="002C776A">
        <w:rPr>
          <w:rFonts w:ascii="Times New Roman" w:eastAsia="Times New Roman" w:hAnsi="Times New Roman" w:cs="Times New Roman"/>
          <w:sz w:val="24"/>
          <w:szCs w:val="24"/>
          <w:lang w:val="en"/>
        </w:rPr>
        <w:t xml:space="preserve">. For example, </w:t>
      </w:r>
      <w:r w:rsidR="00E0242B">
        <w:rPr>
          <w:rFonts w:ascii="Times New Roman" w:eastAsia="Times New Roman" w:hAnsi="Times New Roman" w:cs="Times New Roman"/>
          <w:sz w:val="24"/>
          <w:szCs w:val="24"/>
          <w:lang w:val="en"/>
        </w:rPr>
        <w:t xml:space="preserve">a </w:t>
      </w:r>
      <w:r w:rsidR="28A169BE" w:rsidRPr="002C776A">
        <w:rPr>
          <w:rFonts w:ascii="Times New Roman" w:eastAsia="Times New Roman" w:hAnsi="Times New Roman" w:cs="Times New Roman"/>
          <w:sz w:val="24"/>
          <w:szCs w:val="24"/>
          <w:lang w:val="en"/>
        </w:rPr>
        <w:t>PPE Police</w:t>
      </w:r>
      <w:r w:rsidR="00E0242B">
        <w:rPr>
          <w:rFonts w:ascii="Times New Roman" w:eastAsia="Times New Roman" w:hAnsi="Times New Roman" w:cs="Times New Roman"/>
          <w:sz w:val="24"/>
          <w:szCs w:val="24"/>
          <w:lang w:val="en"/>
        </w:rPr>
        <w:t xml:space="preserve"> </w:t>
      </w:r>
      <w:r w:rsidR="00E0242B" w:rsidRPr="002C776A">
        <w:rPr>
          <w:rFonts w:ascii="Times New Roman" w:eastAsia="Times New Roman" w:hAnsi="Times New Roman" w:cs="Times New Roman"/>
          <w:sz w:val="24"/>
          <w:szCs w:val="24"/>
          <w:lang w:val="en"/>
        </w:rPr>
        <w:t>taskforce</w:t>
      </w:r>
      <w:r w:rsidR="28A169BE" w:rsidRPr="002C776A">
        <w:rPr>
          <w:rFonts w:ascii="Times New Roman" w:eastAsia="Times New Roman" w:hAnsi="Times New Roman" w:cs="Times New Roman"/>
          <w:sz w:val="24"/>
          <w:szCs w:val="24"/>
          <w:lang w:val="en"/>
        </w:rPr>
        <w:t>, whose job</w:t>
      </w:r>
      <w:r w:rsidR="00E0242B">
        <w:rPr>
          <w:rFonts w:ascii="Times New Roman" w:eastAsia="Times New Roman" w:hAnsi="Times New Roman" w:cs="Times New Roman"/>
          <w:sz w:val="24"/>
          <w:szCs w:val="24"/>
          <w:lang w:val="en"/>
        </w:rPr>
        <w:t>s</w:t>
      </w:r>
      <w:r w:rsidR="28A169BE" w:rsidRPr="002C776A">
        <w:rPr>
          <w:rFonts w:ascii="Times New Roman" w:eastAsia="Times New Roman" w:hAnsi="Times New Roman" w:cs="Times New Roman"/>
          <w:sz w:val="24"/>
          <w:szCs w:val="24"/>
          <w:lang w:val="en"/>
        </w:rPr>
        <w:t xml:space="preserve"> </w:t>
      </w:r>
      <w:r w:rsidR="00E0242B">
        <w:rPr>
          <w:rFonts w:ascii="Times New Roman" w:eastAsia="Times New Roman" w:hAnsi="Times New Roman" w:cs="Times New Roman"/>
          <w:sz w:val="24"/>
          <w:szCs w:val="24"/>
          <w:lang w:val="en"/>
        </w:rPr>
        <w:t>are</w:t>
      </w:r>
      <w:r w:rsidR="28A169BE" w:rsidRPr="002C776A">
        <w:rPr>
          <w:rFonts w:ascii="Times New Roman" w:eastAsia="Times New Roman" w:hAnsi="Times New Roman" w:cs="Times New Roman"/>
          <w:sz w:val="24"/>
          <w:szCs w:val="24"/>
          <w:lang w:val="en"/>
        </w:rPr>
        <w:t xml:space="preserve"> to shadow floors and inspect PPE compliance</w:t>
      </w:r>
      <w:r w:rsidR="00601A5E">
        <w:rPr>
          <w:rFonts w:ascii="Times New Roman" w:eastAsia="Times New Roman" w:hAnsi="Times New Roman" w:cs="Times New Roman"/>
          <w:sz w:val="24"/>
          <w:szCs w:val="24"/>
          <w:lang w:val="en"/>
        </w:rPr>
        <w:t xml:space="preserve"> can be made</w:t>
      </w:r>
      <w:r w:rsidR="28A169BE" w:rsidRPr="002C776A">
        <w:rPr>
          <w:rFonts w:ascii="Times New Roman" w:eastAsia="Times New Roman" w:hAnsi="Times New Roman" w:cs="Times New Roman"/>
          <w:sz w:val="24"/>
          <w:szCs w:val="24"/>
          <w:lang w:val="en"/>
        </w:rPr>
        <w:t xml:space="preserve">. </w:t>
      </w:r>
      <w:r w:rsidR="00601A5E">
        <w:rPr>
          <w:rFonts w:ascii="Times New Roman" w:eastAsia="Times New Roman" w:hAnsi="Times New Roman" w:cs="Times New Roman"/>
          <w:sz w:val="24"/>
          <w:szCs w:val="24"/>
          <w:lang w:val="en"/>
        </w:rPr>
        <w:t xml:space="preserve">Future </w:t>
      </w:r>
      <w:r w:rsidR="00AE7F75" w:rsidRPr="002C776A">
        <w:rPr>
          <w:rFonts w:ascii="Times New Roman" w:eastAsia="Times New Roman" w:hAnsi="Times New Roman" w:cs="Times New Roman"/>
          <w:sz w:val="24"/>
          <w:szCs w:val="24"/>
          <w:lang w:val="en"/>
        </w:rPr>
        <w:t>r</w:t>
      </w:r>
      <w:r w:rsidR="28A169BE" w:rsidRPr="002C776A">
        <w:rPr>
          <w:rFonts w:ascii="Times New Roman" w:eastAsia="Times New Roman" w:hAnsi="Times New Roman" w:cs="Times New Roman"/>
          <w:sz w:val="24"/>
          <w:szCs w:val="24"/>
          <w:lang w:val="en"/>
        </w:rPr>
        <w:t xml:space="preserve">esearch into various PPE product options can </w:t>
      </w:r>
      <w:r w:rsidR="009656E2">
        <w:rPr>
          <w:rFonts w:ascii="Times New Roman" w:eastAsia="Times New Roman" w:hAnsi="Times New Roman" w:cs="Times New Roman"/>
          <w:sz w:val="24"/>
          <w:szCs w:val="24"/>
          <w:lang w:val="en"/>
        </w:rPr>
        <w:t xml:space="preserve">also </w:t>
      </w:r>
      <w:r w:rsidR="28A169BE" w:rsidRPr="002C776A">
        <w:rPr>
          <w:rFonts w:ascii="Times New Roman" w:eastAsia="Times New Roman" w:hAnsi="Times New Roman" w:cs="Times New Roman"/>
          <w:sz w:val="24"/>
          <w:szCs w:val="24"/>
          <w:lang w:val="en"/>
        </w:rPr>
        <w:t xml:space="preserve">help find more comfortable or less wasteful alternatives to currently used products. </w:t>
      </w:r>
    </w:p>
    <w:p w14:paraId="4ABBDC16" w14:textId="6DEFC9F8" w:rsidR="2A375AD8" w:rsidRPr="002C776A" w:rsidRDefault="2A375AD8" w:rsidP="002C776A">
      <w:pPr>
        <w:spacing w:after="0" w:line="480" w:lineRule="auto"/>
        <w:jc w:val="center"/>
        <w:rPr>
          <w:rFonts w:ascii="Times New Roman" w:eastAsia="Times New Roman" w:hAnsi="Times New Roman" w:cs="Times New Roman"/>
          <w:b/>
          <w:bCs/>
          <w:sz w:val="24"/>
          <w:szCs w:val="24"/>
          <w:lang w:val="en"/>
        </w:rPr>
      </w:pPr>
      <w:r w:rsidRPr="002C776A">
        <w:rPr>
          <w:rFonts w:ascii="Times New Roman" w:hAnsi="Times New Roman" w:cs="Times New Roman"/>
          <w:sz w:val="24"/>
          <w:szCs w:val="24"/>
        </w:rPr>
        <w:br w:type="page"/>
      </w:r>
      <w:r w:rsidRPr="002C776A">
        <w:rPr>
          <w:rFonts w:ascii="Times New Roman" w:eastAsia="Times New Roman" w:hAnsi="Times New Roman" w:cs="Times New Roman"/>
          <w:b/>
          <w:bCs/>
          <w:sz w:val="24"/>
          <w:szCs w:val="24"/>
          <w:lang w:val="en"/>
        </w:rPr>
        <w:lastRenderedPageBreak/>
        <w:t>References</w:t>
      </w:r>
    </w:p>
    <w:p w14:paraId="2E974AD0" w14:textId="4A0B8AA7" w:rsidR="2A375AD8" w:rsidRPr="002C776A" w:rsidRDefault="2A375AD8" w:rsidP="002C776A">
      <w:pPr>
        <w:spacing w:after="0" w:line="480" w:lineRule="auto"/>
        <w:ind w:left="720" w:hanging="720"/>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color w:val="000000" w:themeColor="text1"/>
          <w:sz w:val="24"/>
          <w:szCs w:val="24"/>
        </w:rPr>
        <w:t>Alah, M., Selim, N., Hamdani, D., Radwan, E., Sharaf, N., Al-</w:t>
      </w:r>
      <w:proofErr w:type="spellStart"/>
      <w:r w:rsidRPr="002C776A">
        <w:rPr>
          <w:rFonts w:ascii="Times New Roman" w:eastAsia="Times New Roman" w:hAnsi="Times New Roman" w:cs="Times New Roman"/>
          <w:color w:val="000000" w:themeColor="text1"/>
          <w:sz w:val="24"/>
          <w:szCs w:val="24"/>
        </w:rPr>
        <w:t>Katheeri</w:t>
      </w:r>
      <w:proofErr w:type="spellEnd"/>
      <w:r w:rsidRPr="002C776A">
        <w:rPr>
          <w:rFonts w:ascii="Times New Roman" w:eastAsia="Times New Roman" w:hAnsi="Times New Roman" w:cs="Times New Roman"/>
          <w:color w:val="000000" w:themeColor="text1"/>
          <w:sz w:val="24"/>
          <w:szCs w:val="24"/>
        </w:rPr>
        <w:t xml:space="preserve">, H., &amp; </w:t>
      </w:r>
      <w:proofErr w:type="spellStart"/>
      <w:r w:rsidRPr="002C776A">
        <w:rPr>
          <w:rFonts w:ascii="Times New Roman" w:eastAsia="Times New Roman" w:hAnsi="Times New Roman" w:cs="Times New Roman"/>
          <w:color w:val="000000" w:themeColor="text1"/>
          <w:sz w:val="24"/>
          <w:szCs w:val="24"/>
        </w:rPr>
        <w:t>Bougmiza</w:t>
      </w:r>
      <w:proofErr w:type="spellEnd"/>
      <w:r w:rsidRPr="002C776A">
        <w:rPr>
          <w:rFonts w:ascii="Times New Roman" w:eastAsia="Times New Roman" w:hAnsi="Times New Roman" w:cs="Times New Roman"/>
          <w:color w:val="000000" w:themeColor="text1"/>
          <w:sz w:val="24"/>
          <w:szCs w:val="24"/>
        </w:rPr>
        <w:t xml:space="preserve">, I. (2021). Compliance and barriers to the use of infection prevention and control measures among health care workers during COVID-19 pandemic in Qatar: A national survey. </w:t>
      </w:r>
      <w:r w:rsidRPr="002C776A">
        <w:rPr>
          <w:rFonts w:ascii="Times New Roman" w:eastAsia="Times New Roman" w:hAnsi="Times New Roman" w:cs="Times New Roman"/>
          <w:i/>
          <w:iCs/>
          <w:color w:val="000000" w:themeColor="text1"/>
          <w:sz w:val="24"/>
          <w:szCs w:val="24"/>
        </w:rPr>
        <w:t>Journal of Nursing Management, 29</w:t>
      </w:r>
      <w:r w:rsidRPr="002C776A">
        <w:rPr>
          <w:rFonts w:ascii="Times New Roman" w:eastAsia="Times New Roman" w:hAnsi="Times New Roman" w:cs="Times New Roman"/>
          <w:color w:val="000000" w:themeColor="text1"/>
          <w:sz w:val="24"/>
          <w:szCs w:val="24"/>
        </w:rPr>
        <w:t xml:space="preserve">, 2401-2411. </w:t>
      </w:r>
      <w:hyperlink r:id="rId7">
        <w:r w:rsidRPr="002C776A">
          <w:rPr>
            <w:rFonts w:ascii="Times New Roman" w:eastAsia="Times New Roman" w:hAnsi="Times New Roman" w:cs="Times New Roman"/>
            <w:sz w:val="24"/>
            <w:szCs w:val="24"/>
          </w:rPr>
          <w:t>https://doi.org/10.1111/jonm.13440</w:t>
        </w:r>
      </w:hyperlink>
      <w:r w:rsidRPr="002C776A">
        <w:rPr>
          <w:rFonts w:ascii="Times New Roman" w:eastAsia="Times New Roman" w:hAnsi="Times New Roman" w:cs="Times New Roman"/>
          <w:color w:val="000000" w:themeColor="text1"/>
          <w:sz w:val="24"/>
          <w:szCs w:val="24"/>
        </w:rPr>
        <w:t xml:space="preserve"> </w:t>
      </w:r>
    </w:p>
    <w:p w14:paraId="03F0F49B" w14:textId="1C2B1A3A" w:rsidR="2A375AD8" w:rsidRPr="002C776A" w:rsidRDefault="2A375AD8" w:rsidP="002C776A">
      <w:pPr>
        <w:spacing w:after="0" w:line="480" w:lineRule="auto"/>
        <w:ind w:left="720" w:hanging="720"/>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sz w:val="24"/>
          <w:szCs w:val="24"/>
        </w:rPr>
        <w:t xml:space="preserve">Gullapalli, N., Lim, Z. J., Ramanathan, K., Bihari, S., Haji, J., Shekar, K., Wong, W. T., Rajamani, A., &amp; Subramaniam, A. (2022). Personal protective equipment preparedness in intensive care units during the coronavirus disease 2019 pandemic: An Asia-Pacific follow-up survey. </w:t>
      </w:r>
      <w:r w:rsidRPr="002C776A">
        <w:rPr>
          <w:rFonts w:ascii="Times New Roman" w:eastAsia="Times New Roman" w:hAnsi="Times New Roman" w:cs="Times New Roman"/>
          <w:i/>
          <w:iCs/>
          <w:sz w:val="24"/>
          <w:szCs w:val="24"/>
        </w:rPr>
        <w:t>Australian Critical Care</w:t>
      </w:r>
      <w:r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i/>
          <w:iCs/>
          <w:sz w:val="24"/>
          <w:szCs w:val="24"/>
        </w:rPr>
        <w:t>35</w:t>
      </w:r>
      <w:r w:rsidRPr="002C776A">
        <w:rPr>
          <w:rFonts w:ascii="Times New Roman" w:eastAsia="Times New Roman" w:hAnsi="Times New Roman" w:cs="Times New Roman"/>
          <w:sz w:val="24"/>
          <w:szCs w:val="24"/>
        </w:rPr>
        <w:t>(1), 5–12.</w:t>
      </w:r>
      <w:r w:rsidR="00D14CB5" w:rsidRPr="002C776A">
        <w:rPr>
          <w:rFonts w:ascii="Times New Roman" w:eastAsia="Times New Roman" w:hAnsi="Times New Roman" w:cs="Times New Roman"/>
          <w:sz w:val="24"/>
          <w:szCs w:val="24"/>
        </w:rPr>
        <w:t xml:space="preserve"> </w:t>
      </w:r>
      <w:r w:rsidR="00AB0975" w:rsidRPr="002C776A">
        <w:rPr>
          <w:rFonts w:ascii="Times New Roman" w:eastAsia="Times New Roman" w:hAnsi="Times New Roman" w:cs="Times New Roman"/>
          <w:sz w:val="24"/>
          <w:szCs w:val="24"/>
        </w:rPr>
        <w:t>https://doi-</w:t>
      </w:r>
      <w:r w:rsidR="00AB0975" w:rsidRPr="002C776A">
        <w:rPr>
          <w:rStyle w:val="Hyperlink"/>
          <w:rFonts w:ascii="Times New Roman" w:eastAsia="Times New Roman" w:hAnsi="Times New Roman" w:cs="Times New Roman"/>
          <w:color w:val="auto"/>
          <w:sz w:val="24"/>
          <w:szCs w:val="24"/>
          <w:u w:val="none"/>
        </w:rPr>
        <w:t>org.ledproxy2.uwindsor.ca/10.1016/j.aucc.2021.02.007</w:t>
      </w:r>
    </w:p>
    <w:p w14:paraId="63E08188" w14:textId="50EBDCF0" w:rsidR="2A375AD8" w:rsidRPr="002C776A" w:rsidRDefault="2A375AD8" w:rsidP="002C776A">
      <w:pPr>
        <w:spacing w:after="0" w:line="480" w:lineRule="auto"/>
        <w:ind w:left="720" w:hanging="720"/>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color w:val="000000" w:themeColor="text1"/>
          <w:sz w:val="24"/>
          <w:szCs w:val="24"/>
        </w:rPr>
        <w:t xml:space="preserve">Houghton, C., Meskell, P., Delaney, H., </w:t>
      </w:r>
      <w:proofErr w:type="spellStart"/>
      <w:r w:rsidRPr="002C776A">
        <w:rPr>
          <w:rFonts w:ascii="Times New Roman" w:eastAsia="Times New Roman" w:hAnsi="Times New Roman" w:cs="Times New Roman"/>
          <w:color w:val="000000" w:themeColor="text1"/>
          <w:sz w:val="24"/>
          <w:szCs w:val="24"/>
        </w:rPr>
        <w:t>Smalle</w:t>
      </w:r>
      <w:proofErr w:type="spellEnd"/>
      <w:r w:rsidRPr="002C776A">
        <w:rPr>
          <w:rFonts w:ascii="Times New Roman" w:eastAsia="Times New Roman" w:hAnsi="Times New Roman" w:cs="Times New Roman"/>
          <w:color w:val="000000" w:themeColor="text1"/>
          <w:sz w:val="24"/>
          <w:szCs w:val="24"/>
        </w:rPr>
        <w:t xml:space="preserve">, M., Glenton, C., Booth, A., Chan, X., Devane, D., &amp; </w:t>
      </w:r>
      <w:proofErr w:type="spellStart"/>
      <w:r w:rsidRPr="002C776A">
        <w:rPr>
          <w:rFonts w:ascii="Times New Roman" w:eastAsia="Times New Roman" w:hAnsi="Times New Roman" w:cs="Times New Roman"/>
          <w:color w:val="000000" w:themeColor="text1"/>
          <w:sz w:val="24"/>
          <w:szCs w:val="24"/>
        </w:rPr>
        <w:t>Biesty</w:t>
      </w:r>
      <w:proofErr w:type="spellEnd"/>
      <w:r w:rsidRPr="002C776A">
        <w:rPr>
          <w:rFonts w:ascii="Times New Roman" w:eastAsia="Times New Roman" w:hAnsi="Times New Roman" w:cs="Times New Roman"/>
          <w:color w:val="000000" w:themeColor="text1"/>
          <w:sz w:val="24"/>
          <w:szCs w:val="24"/>
        </w:rPr>
        <w:t xml:space="preserve">, L. (2020). Barriers and facilitators to healthcare workers’ adherence with infection prevention and control (IPC) guidelines for respiratory infectious diseases: A rapid qualitative evidence synthesis. </w:t>
      </w:r>
      <w:r w:rsidRPr="002C776A">
        <w:rPr>
          <w:rFonts w:ascii="Times New Roman" w:eastAsia="Times New Roman" w:hAnsi="Times New Roman" w:cs="Times New Roman"/>
          <w:i/>
          <w:iCs/>
          <w:color w:val="000000" w:themeColor="text1"/>
          <w:sz w:val="24"/>
          <w:szCs w:val="24"/>
        </w:rPr>
        <w:t>Cochrane Database System Review,</w:t>
      </w:r>
      <w:r w:rsidRPr="002C776A">
        <w:rPr>
          <w:rFonts w:ascii="Times New Roman" w:eastAsia="Times New Roman" w:hAnsi="Times New Roman" w:cs="Times New Roman"/>
          <w:color w:val="000000" w:themeColor="text1"/>
          <w:sz w:val="24"/>
          <w:szCs w:val="24"/>
        </w:rPr>
        <w:t xml:space="preserve"> </w:t>
      </w:r>
      <w:r w:rsidRPr="002C776A">
        <w:rPr>
          <w:rFonts w:ascii="Times New Roman" w:eastAsia="Times New Roman" w:hAnsi="Times New Roman" w:cs="Times New Roman"/>
          <w:i/>
          <w:iCs/>
          <w:color w:val="000000" w:themeColor="text1"/>
          <w:sz w:val="24"/>
          <w:szCs w:val="24"/>
        </w:rPr>
        <w:t>4</w:t>
      </w:r>
      <w:r w:rsidRPr="002C776A">
        <w:rPr>
          <w:rFonts w:ascii="Times New Roman" w:eastAsia="Times New Roman" w:hAnsi="Times New Roman" w:cs="Times New Roman"/>
          <w:color w:val="000000" w:themeColor="text1"/>
          <w:sz w:val="24"/>
          <w:szCs w:val="24"/>
        </w:rPr>
        <w:t xml:space="preserve">(4), CD013582. </w:t>
      </w:r>
      <w:r w:rsidRPr="002C776A">
        <w:rPr>
          <w:rFonts w:ascii="Times New Roman" w:eastAsia="Times New Roman" w:hAnsi="Times New Roman" w:cs="Times New Roman"/>
          <w:sz w:val="24"/>
          <w:szCs w:val="24"/>
        </w:rPr>
        <w:t>Https://doi.org/10.1002/14651858.CD013582</w:t>
      </w:r>
      <w:r w:rsidRPr="002C776A">
        <w:rPr>
          <w:rFonts w:ascii="Times New Roman" w:eastAsia="Times New Roman" w:hAnsi="Times New Roman" w:cs="Times New Roman"/>
          <w:color w:val="000000" w:themeColor="text1"/>
          <w:sz w:val="24"/>
          <w:szCs w:val="24"/>
        </w:rPr>
        <w:t xml:space="preserve"> </w:t>
      </w:r>
    </w:p>
    <w:p w14:paraId="6E6ED5FA" w14:textId="4D50A1BB" w:rsidR="0EAE4AB1" w:rsidRPr="002C776A" w:rsidRDefault="0EAE4AB1" w:rsidP="002C776A">
      <w:pPr>
        <w:spacing w:after="0" w:line="480" w:lineRule="auto"/>
        <w:ind w:left="720" w:hanging="720"/>
        <w:rPr>
          <w:rFonts w:ascii="Times New Roman" w:eastAsia="Times New Roman" w:hAnsi="Times New Roman" w:cs="Times New Roman"/>
          <w:sz w:val="24"/>
          <w:szCs w:val="24"/>
          <w:lang w:val="en"/>
        </w:rPr>
      </w:pPr>
      <w:r w:rsidRPr="002C776A">
        <w:rPr>
          <w:rFonts w:ascii="Times New Roman" w:eastAsia="Times New Roman" w:hAnsi="Times New Roman" w:cs="Times New Roman"/>
          <w:sz w:val="24"/>
          <w:szCs w:val="24"/>
          <w:lang w:val="en"/>
        </w:rPr>
        <w:t xml:space="preserve">McKinsey &amp; Company. (2008). </w:t>
      </w:r>
      <w:r w:rsidRPr="002C776A">
        <w:rPr>
          <w:rFonts w:ascii="Times New Roman" w:eastAsia="Times New Roman" w:hAnsi="Times New Roman" w:cs="Times New Roman"/>
          <w:i/>
          <w:iCs/>
          <w:sz w:val="24"/>
          <w:szCs w:val="24"/>
          <w:lang w:val="en"/>
        </w:rPr>
        <w:t xml:space="preserve">Enduring ideas: The 7-S framework. </w:t>
      </w:r>
      <w:r w:rsidRPr="002C776A">
        <w:rPr>
          <w:rFonts w:ascii="Times New Roman" w:eastAsia="Times New Roman" w:hAnsi="Times New Roman" w:cs="Times New Roman"/>
          <w:sz w:val="24"/>
          <w:szCs w:val="24"/>
          <w:lang w:val="en"/>
        </w:rPr>
        <w:t>https://www.mckinsey.com/business-functions/strategy-and-corporate-finance/our-insights/enduring-ideas-the-7-s-framework</w:t>
      </w:r>
    </w:p>
    <w:p w14:paraId="20B1F739" w14:textId="2B487878" w:rsidR="2A375AD8" w:rsidRPr="002C776A" w:rsidRDefault="2A375AD8" w:rsidP="002C776A">
      <w:pPr>
        <w:spacing w:after="0" w:line="480" w:lineRule="auto"/>
        <w:ind w:left="720" w:hanging="720"/>
        <w:rPr>
          <w:rFonts w:ascii="Times New Roman" w:hAnsi="Times New Roman" w:cs="Times New Roman"/>
          <w:sz w:val="24"/>
          <w:szCs w:val="24"/>
        </w:rPr>
      </w:pPr>
      <w:proofErr w:type="spellStart"/>
      <w:r w:rsidRPr="002C776A">
        <w:rPr>
          <w:rFonts w:ascii="Times New Roman" w:eastAsia="Times New Roman" w:hAnsi="Times New Roman" w:cs="Times New Roman"/>
          <w:color w:val="000000" w:themeColor="text1"/>
          <w:sz w:val="24"/>
          <w:szCs w:val="24"/>
        </w:rPr>
        <w:t>Milella</w:t>
      </w:r>
      <w:proofErr w:type="spellEnd"/>
      <w:r w:rsidRPr="002C776A">
        <w:rPr>
          <w:rFonts w:ascii="Times New Roman" w:eastAsia="Times New Roman" w:hAnsi="Times New Roman" w:cs="Times New Roman"/>
          <w:color w:val="000000" w:themeColor="text1"/>
          <w:sz w:val="24"/>
          <w:szCs w:val="24"/>
        </w:rPr>
        <w:t xml:space="preserve">, F., Minelli, E. A., Strozzi, F., &amp; Croce, D. (2021). Change and </w:t>
      </w:r>
      <w:r w:rsidR="0052565C">
        <w:rPr>
          <w:rFonts w:ascii="Times New Roman" w:eastAsia="Times New Roman" w:hAnsi="Times New Roman" w:cs="Times New Roman"/>
          <w:color w:val="000000" w:themeColor="text1"/>
          <w:sz w:val="24"/>
          <w:szCs w:val="24"/>
        </w:rPr>
        <w:t>i</w:t>
      </w:r>
      <w:r w:rsidRPr="002C776A">
        <w:rPr>
          <w:rFonts w:ascii="Times New Roman" w:eastAsia="Times New Roman" w:hAnsi="Times New Roman" w:cs="Times New Roman"/>
          <w:color w:val="000000" w:themeColor="text1"/>
          <w:sz w:val="24"/>
          <w:szCs w:val="24"/>
        </w:rPr>
        <w:t xml:space="preserve">nnovation in </w:t>
      </w:r>
      <w:r w:rsidR="0052565C">
        <w:rPr>
          <w:rFonts w:ascii="Times New Roman" w:eastAsia="Times New Roman" w:hAnsi="Times New Roman" w:cs="Times New Roman"/>
          <w:color w:val="000000" w:themeColor="text1"/>
          <w:sz w:val="24"/>
          <w:szCs w:val="24"/>
        </w:rPr>
        <w:t>h</w:t>
      </w:r>
      <w:r w:rsidRPr="002C776A">
        <w:rPr>
          <w:rFonts w:ascii="Times New Roman" w:eastAsia="Times New Roman" w:hAnsi="Times New Roman" w:cs="Times New Roman"/>
          <w:color w:val="000000" w:themeColor="text1"/>
          <w:sz w:val="24"/>
          <w:szCs w:val="24"/>
        </w:rPr>
        <w:t xml:space="preserve">ealthcare: Findings from </w:t>
      </w:r>
      <w:r w:rsidR="0052565C">
        <w:rPr>
          <w:rFonts w:ascii="Times New Roman" w:eastAsia="Times New Roman" w:hAnsi="Times New Roman" w:cs="Times New Roman"/>
          <w:color w:val="000000" w:themeColor="text1"/>
          <w:sz w:val="24"/>
          <w:szCs w:val="24"/>
        </w:rPr>
        <w:t>l</w:t>
      </w:r>
      <w:r w:rsidRPr="002C776A">
        <w:rPr>
          <w:rFonts w:ascii="Times New Roman" w:eastAsia="Times New Roman" w:hAnsi="Times New Roman" w:cs="Times New Roman"/>
          <w:color w:val="000000" w:themeColor="text1"/>
          <w:sz w:val="24"/>
          <w:szCs w:val="24"/>
        </w:rPr>
        <w:t xml:space="preserve">iterature. </w:t>
      </w:r>
      <w:proofErr w:type="spellStart"/>
      <w:r w:rsidRPr="002C776A">
        <w:rPr>
          <w:rFonts w:ascii="Times New Roman" w:eastAsia="Times New Roman" w:hAnsi="Times New Roman" w:cs="Times New Roman"/>
          <w:i/>
          <w:iCs/>
          <w:color w:val="000000" w:themeColor="text1"/>
          <w:sz w:val="24"/>
          <w:szCs w:val="24"/>
        </w:rPr>
        <w:t>ClinicoEconomics</w:t>
      </w:r>
      <w:proofErr w:type="spellEnd"/>
      <w:r w:rsidRPr="002C776A">
        <w:rPr>
          <w:rFonts w:ascii="Times New Roman" w:eastAsia="Times New Roman" w:hAnsi="Times New Roman" w:cs="Times New Roman"/>
          <w:i/>
          <w:iCs/>
          <w:color w:val="000000" w:themeColor="text1"/>
          <w:sz w:val="24"/>
          <w:szCs w:val="24"/>
        </w:rPr>
        <w:t xml:space="preserve"> and Outcomes Research</w:t>
      </w:r>
      <w:r w:rsidRPr="002C776A">
        <w:rPr>
          <w:rFonts w:ascii="Times New Roman" w:eastAsia="Times New Roman" w:hAnsi="Times New Roman" w:cs="Times New Roman"/>
          <w:color w:val="000000" w:themeColor="text1"/>
          <w:sz w:val="24"/>
          <w:szCs w:val="24"/>
        </w:rPr>
        <w:t xml:space="preserve">, </w:t>
      </w:r>
      <w:r w:rsidRPr="0052565C">
        <w:rPr>
          <w:rFonts w:ascii="Times New Roman" w:eastAsia="Times New Roman" w:hAnsi="Times New Roman" w:cs="Times New Roman"/>
          <w:i/>
          <w:iCs/>
          <w:color w:val="000000" w:themeColor="text1"/>
          <w:sz w:val="24"/>
          <w:szCs w:val="24"/>
        </w:rPr>
        <w:t>13</w:t>
      </w:r>
      <w:r w:rsidRPr="002C776A">
        <w:rPr>
          <w:rFonts w:ascii="Times New Roman" w:eastAsia="Times New Roman" w:hAnsi="Times New Roman" w:cs="Times New Roman"/>
          <w:color w:val="000000" w:themeColor="text1"/>
          <w:sz w:val="24"/>
          <w:szCs w:val="24"/>
        </w:rPr>
        <w:t xml:space="preserve">, 395–408. </w:t>
      </w:r>
      <w:r w:rsidRPr="002C776A">
        <w:rPr>
          <w:rFonts w:ascii="Times New Roman" w:eastAsia="Times New Roman" w:hAnsi="Times New Roman" w:cs="Times New Roman"/>
          <w:sz w:val="24"/>
          <w:szCs w:val="24"/>
        </w:rPr>
        <w:t>https://doi.org/10.2147/ceor.s301169</w:t>
      </w:r>
    </w:p>
    <w:p w14:paraId="0CF0B969" w14:textId="50B627FF" w:rsidR="0EAE4AB1" w:rsidRPr="002C776A" w:rsidRDefault="0EAE4AB1" w:rsidP="002C776A">
      <w:pPr>
        <w:spacing w:after="0" w:line="480" w:lineRule="auto"/>
        <w:ind w:left="720" w:hanging="720"/>
        <w:rPr>
          <w:rFonts w:ascii="Times New Roman" w:eastAsia="Times New Roman" w:hAnsi="Times New Roman" w:cs="Times New Roman"/>
          <w:color w:val="333333"/>
          <w:sz w:val="24"/>
          <w:szCs w:val="24"/>
        </w:rPr>
      </w:pPr>
      <w:r w:rsidRPr="002C776A">
        <w:rPr>
          <w:rFonts w:ascii="Times New Roman" w:eastAsia="Times New Roman" w:hAnsi="Times New Roman" w:cs="Times New Roman"/>
          <w:sz w:val="24"/>
          <w:szCs w:val="24"/>
        </w:rPr>
        <w:t xml:space="preserve">Nilsen, P., </w:t>
      </w:r>
      <w:proofErr w:type="spellStart"/>
      <w:r w:rsidRPr="002C776A">
        <w:rPr>
          <w:rFonts w:ascii="Times New Roman" w:eastAsia="Times New Roman" w:hAnsi="Times New Roman" w:cs="Times New Roman"/>
          <w:sz w:val="24"/>
          <w:szCs w:val="24"/>
        </w:rPr>
        <w:t>Seing</w:t>
      </w:r>
      <w:proofErr w:type="spellEnd"/>
      <w:r w:rsidRPr="002C776A">
        <w:rPr>
          <w:rFonts w:ascii="Times New Roman" w:eastAsia="Times New Roman" w:hAnsi="Times New Roman" w:cs="Times New Roman"/>
          <w:sz w:val="24"/>
          <w:szCs w:val="24"/>
        </w:rPr>
        <w:t xml:space="preserve">, I., Ericsson, C., Birken, S., &amp; </w:t>
      </w:r>
      <w:proofErr w:type="spellStart"/>
      <w:r w:rsidRPr="002C776A">
        <w:rPr>
          <w:rFonts w:ascii="Times New Roman" w:eastAsia="Times New Roman" w:hAnsi="Times New Roman" w:cs="Times New Roman"/>
          <w:sz w:val="24"/>
          <w:szCs w:val="24"/>
        </w:rPr>
        <w:t>Schildmeijer</w:t>
      </w:r>
      <w:proofErr w:type="spellEnd"/>
      <w:r w:rsidRPr="002C776A">
        <w:rPr>
          <w:rFonts w:ascii="Times New Roman" w:eastAsia="Times New Roman" w:hAnsi="Times New Roman" w:cs="Times New Roman"/>
          <w:sz w:val="24"/>
          <w:szCs w:val="24"/>
        </w:rPr>
        <w:t xml:space="preserve">, K. (2020). Characteristics of successful changes in health care organizations: An interview study with physicians, </w:t>
      </w:r>
      <w:r w:rsidRPr="002C776A">
        <w:rPr>
          <w:rFonts w:ascii="Times New Roman" w:eastAsia="Times New Roman" w:hAnsi="Times New Roman" w:cs="Times New Roman"/>
          <w:sz w:val="24"/>
          <w:szCs w:val="24"/>
        </w:rPr>
        <w:lastRenderedPageBreak/>
        <w:t xml:space="preserve">registered </w:t>
      </w:r>
      <w:proofErr w:type="gramStart"/>
      <w:r w:rsidRPr="002C776A">
        <w:rPr>
          <w:rFonts w:ascii="Times New Roman" w:eastAsia="Times New Roman" w:hAnsi="Times New Roman" w:cs="Times New Roman"/>
          <w:sz w:val="24"/>
          <w:szCs w:val="24"/>
        </w:rPr>
        <w:t>nurses</w:t>
      </w:r>
      <w:proofErr w:type="gramEnd"/>
      <w:r w:rsidRPr="002C776A">
        <w:rPr>
          <w:rFonts w:ascii="Times New Roman" w:eastAsia="Times New Roman" w:hAnsi="Times New Roman" w:cs="Times New Roman"/>
          <w:sz w:val="24"/>
          <w:szCs w:val="24"/>
        </w:rPr>
        <w:t xml:space="preserve"> and assistant nurses. </w:t>
      </w:r>
      <w:r w:rsidRPr="002C776A">
        <w:rPr>
          <w:rFonts w:ascii="Times New Roman" w:eastAsia="Times New Roman" w:hAnsi="Times New Roman" w:cs="Times New Roman"/>
          <w:i/>
          <w:iCs/>
          <w:sz w:val="24"/>
          <w:szCs w:val="24"/>
        </w:rPr>
        <w:t>BMC Health Services Research</w:t>
      </w:r>
      <w:r w:rsidRPr="002C776A">
        <w:rPr>
          <w:rFonts w:ascii="Times New Roman" w:eastAsia="Times New Roman" w:hAnsi="Times New Roman" w:cs="Times New Roman"/>
          <w:sz w:val="24"/>
          <w:szCs w:val="24"/>
        </w:rPr>
        <w:t xml:space="preserve">, </w:t>
      </w:r>
      <w:r w:rsidRPr="002C776A">
        <w:rPr>
          <w:rFonts w:ascii="Times New Roman" w:eastAsia="Times New Roman" w:hAnsi="Times New Roman" w:cs="Times New Roman"/>
          <w:i/>
          <w:iCs/>
          <w:sz w:val="24"/>
          <w:szCs w:val="24"/>
        </w:rPr>
        <w:t>20</w:t>
      </w:r>
      <w:r w:rsidRPr="002C776A">
        <w:rPr>
          <w:rFonts w:ascii="Times New Roman" w:eastAsia="Times New Roman" w:hAnsi="Times New Roman" w:cs="Times New Roman"/>
          <w:sz w:val="24"/>
          <w:szCs w:val="24"/>
        </w:rPr>
        <w:t>, 147. https://doi.org/10.1186/s12913-020-4999-8</w:t>
      </w:r>
    </w:p>
    <w:p w14:paraId="5D3C78F1" w14:textId="3B18863F" w:rsidR="2A375AD8" w:rsidRPr="002C776A" w:rsidRDefault="2A375AD8" w:rsidP="002C776A">
      <w:pPr>
        <w:spacing w:after="0" w:line="480" w:lineRule="auto"/>
        <w:ind w:left="720" w:hanging="720"/>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color w:val="000000" w:themeColor="text1"/>
          <w:sz w:val="24"/>
          <w:szCs w:val="24"/>
        </w:rPr>
        <w:t xml:space="preserve">Ong, J., </w:t>
      </w:r>
      <w:proofErr w:type="spellStart"/>
      <w:r w:rsidRPr="002C776A">
        <w:rPr>
          <w:rFonts w:ascii="Times New Roman" w:eastAsia="Times New Roman" w:hAnsi="Times New Roman" w:cs="Times New Roman"/>
          <w:color w:val="000000" w:themeColor="text1"/>
          <w:sz w:val="24"/>
          <w:szCs w:val="24"/>
        </w:rPr>
        <w:t>Bharatendy</w:t>
      </w:r>
      <w:proofErr w:type="spellEnd"/>
      <w:r w:rsidRPr="002C776A">
        <w:rPr>
          <w:rFonts w:ascii="Times New Roman" w:eastAsia="Times New Roman" w:hAnsi="Times New Roman" w:cs="Times New Roman"/>
          <w:color w:val="000000" w:themeColor="text1"/>
          <w:sz w:val="24"/>
          <w:szCs w:val="24"/>
        </w:rPr>
        <w:t xml:space="preserve">, C., Goh, Y., Tang, J., Sooi, K., Tan, Y., Tan, B., Teoh, H., Ong, S., Allen, D., &amp; Sharma, V. (2020). Headaches associated with personal protective equipment – A cross-sectional study among frontline healthcare workers during COVID-19. </w:t>
      </w:r>
      <w:r w:rsidRPr="002C776A">
        <w:rPr>
          <w:rFonts w:ascii="Times New Roman" w:eastAsia="Times New Roman" w:hAnsi="Times New Roman" w:cs="Times New Roman"/>
          <w:i/>
          <w:iCs/>
          <w:color w:val="000000" w:themeColor="text1"/>
          <w:sz w:val="24"/>
          <w:szCs w:val="24"/>
        </w:rPr>
        <w:t>American Headache Society, 60</w:t>
      </w:r>
      <w:r w:rsidRPr="002C776A">
        <w:rPr>
          <w:rFonts w:ascii="Times New Roman" w:eastAsia="Times New Roman" w:hAnsi="Times New Roman" w:cs="Times New Roman"/>
          <w:color w:val="000000" w:themeColor="text1"/>
          <w:sz w:val="24"/>
          <w:szCs w:val="24"/>
        </w:rPr>
        <w:t xml:space="preserve">(5), 864-877. </w:t>
      </w:r>
      <w:r w:rsidR="007A77D2">
        <w:rPr>
          <w:rFonts w:ascii="Times New Roman" w:eastAsia="Times New Roman" w:hAnsi="Times New Roman" w:cs="Times New Roman"/>
          <w:color w:val="000000" w:themeColor="text1"/>
          <w:sz w:val="24"/>
          <w:szCs w:val="24"/>
        </w:rPr>
        <w:t>d</w:t>
      </w:r>
      <w:r w:rsidRPr="002C776A">
        <w:rPr>
          <w:rFonts w:ascii="Times New Roman" w:eastAsia="Times New Roman" w:hAnsi="Times New Roman" w:cs="Times New Roman"/>
          <w:color w:val="000000" w:themeColor="text1"/>
          <w:sz w:val="24"/>
          <w:szCs w:val="24"/>
        </w:rPr>
        <w:t xml:space="preserve">oi:10.1111/head.13811 </w:t>
      </w:r>
    </w:p>
    <w:p w14:paraId="166FB1D8" w14:textId="24D95C49" w:rsidR="2A375AD8" w:rsidRPr="002C776A" w:rsidRDefault="2A375AD8" w:rsidP="002C776A">
      <w:pPr>
        <w:spacing w:after="0" w:line="480" w:lineRule="auto"/>
        <w:ind w:left="720" w:hanging="720"/>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color w:val="000000" w:themeColor="text1"/>
          <w:sz w:val="24"/>
          <w:szCs w:val="24"/>
        </w:rPr>
        <w:t xml:space="preserve">Parush, A., Wacht, O., Gomes, R., &amp; Frenkel, A. (2020). Human </w:t>
      </w:r>
      <w:r w:rsidR="0052565C">
        <w:rPr>
          <w:rFonts w:ascii="Times New Roman" w:eastAsia="Times New Roman" w:hAnsi="Times New Roman" w:cs="Times New Roman"/>
          <w:color w:val="000000" w:themeColor="text1"/>
          <w:sz w:val="24"/>
          <w:szCs w:val="24"/>
        </w:rPr>
        <w:t>f</w:t>
      </w:r>
      <w:r w:rsidRPr="002C776A">
        <w:rPr>
          <w:rFonts w:ascii="Times New Roman" w:eastAsia="Times New Roman" w:hAnsi="Times New Roman" w:cs="Times New Roman"/>
          <w:color w:val="000000" w:themeColor="text1"/>
          <w:sz w:val="24"/>
          <w:szCs w:val="24"/>
        </w:rPr>
        <w:t xml:space="preserve">actor </w:t>
      </w:r>
      <w:r w:rsidR="0052565C">
        <w:rPr>
          <w:rFonts w:ascii="Times New Roman" w:eastAsia="Times New Roman" w:hAnsi="Times New Roman" w:cs="Times New Roman"/>
          <w:color w:val="000000" w:themeColor="text1"/>
          <w:sz w:val="24"/>
          <w:szCs w:val="24"/>
        </w:rPr>
        <w:t>c</w:t>
      </w:r>
      <w:r w:rsidRPr="002C776A">
        <w:rPr>
          <w:rFonts w:ascii="Times New Roman" w:eastAsia="Times New Roman" w:hAnsi="Times New Roman" w:cs="Times New Roman"/>
          <w:color w:val="000000" w:themeColor="text1"/>
          <w:sz w:val="24"/>
          <w:szCs w:val="24"/>
        </w:rPr>
        <w:t xml:space="preserve">onsiderations in </w:t>
      </w:r>
      <w:r w:rsidR="0052565C">
        <w:rPr>
          <w:rFonts w:ascii="Times New Roman" w:eastAsia="Times New Roman" w:hAnsi="Times New Roman" w:cs="Times New Roman"/>
          <w:color w:val="000000" w:themeColor="text1"/>
          <w:sz w:val="24"/>
          <w:szCs w:val="24"/>
        </w:rPr>
        <w:t>u</w:t>
      </w:r>
      <w:r w:rsidRPr="002C776A">
        <w:rPr>
          <w:rFonts w:ascii="Times New Roman" w:eastAsia="Times New Roman" w:hAnsi="Times New Roman" w:cs="Times New Roman"/>
          <w:color w:val="000000" w:themeColor="text1"/>
          <w:sz w:val="24"/>
          <w:szCs w:val="24"/>
        </w:rPr>
        <w:t xml:space="preserve">sing </w:t>
      </w:r>
      <w:r w:rsidR="0052565C">
        <w:rPr>
          <w:rFonts w:ascii="Times New Roman" w:eastAsia="Times New Roman" w:hAnsi="Times New Roman" w:cs="Times New Roman"/>
          <w:color w:val="000000" w:themeColor="text1"/>
          <w:sz w:val="24"/>
          <w:szCs w:val="24"/>
        </w:rPr>
        <w:t>p</w:t>
      </w:r>
      <w:r w:rsidRPr="002C776A">
        <w:rPr>
          <w:rFonts w:ascii="Times New Roman" w:eastAsia="Times New Roman" w:hAnsi="Times New Roman" w:cs="Times New Roman"/>
          <w:color w:val="000000" w:themeColor="text1"/>
          <w:sz w:val="24"/>
          <w:szCs w:val="24"/>
        </w:rPr>
        <w:t xml:space="preserve">ersonal </w:t>
      </w:r>
      <w:r w:rsidR="0052565C">
        <w:rPr>
          <w:rFonts w:ascii="Times New Roman" w:eastAsia="Times New Roman" w:hAnsi="Times New Roman" w:cs="Times New Roman"/>
          <w:color w:val="000000" w:themeColor="text1"/>
          <w:sz w:val="24"/>
          <w:szCs w:val="24"/>
        </w:rPr>
        <w:t>p</w:t>
      </w:r>
      <w:r w:rsidRPr="002C776A">
        <w:rPr>
          <w:rFonts w:ascii="Times New Roman" w:eastAsia="Times New Roman" w:hAnsi="Times New Roman" w:cs="Times New Roman"/>
          <w:color w:val="000000" w:themeColor="text1"/>
          <w:sz w:val="24"/>
          <w:szCs w:val="24"/>
        </w:rPr>
        <w:t xml:space="preserve">rotective </w:t>
      </w:r>
      <w:r w:rsidR="0052565C">
        <w:rPr>
          <w:rFonts w:ascii="Times New Roman" w:eastAsia="Times New Roman" w:hAnsi="Times New Roman" w:cs="Times New Roman"/>
          <w:color w:val="000000" w:themeColor="text1"/>
          <w:sz w:val="24"/>
          <w:szCs w:val="24"/>
        </w:rPr>
        <w:t>e</w:t>
      </w:r>
      <w:r w:rsidRPr="002C776A">
        <w:rPr>
          <w:rFonts w:ascii="Times New Roman" w:eastAsia="Times New Roman" w:hAnsi="Times New Roman" w:cs="Times New Roman"/>
          <w:color w:val="000000" w:themeColor="text1"/>
          <w:sz w:val="24"/>
          <w:szCs w:val="24"/>
        </w:rPr>
        <w:t xml:space="preserve">quipment in the COVID-19 </w:t>
      </w:r>
      <w:r w:rsidR="0052565C">
        <w:rPr>
          <w:rFonts w:ascii="Times New Roman" w:eastAsia="Times New Roman" w:hAnsi="Times New Roman" w:cs="Times New Roman"/>
          <w:color w:val="000000" w:themeColor="text1"/>
          <w:sz w:val="24"/>
          <w:szCs w:val="24"/>
        </w:rPr>
        <w:t>p</w:t>
      </w:r>
      <w:r w:rsidRPr="002C776A">
        <w:rPr>
          <w:rFonts w:ascii="Times New Roman" w:eastAsia="Times New Roman" w:hAnsi="Times New Roman" w:cs="Times New Roman"/>
          <w:color w:val="000000" w:themeColor="text1"/>
          <w:sz w:val="24"/>
          <w:szCs w:val="24"/>
        </w:rPr>
        <w:t xml:space="preserve">andemic </w:t>
      </w:r>
      <w:r w:rsidR="0052565C">
        <w:rPr>
          <w:rFonts w:ascii="Times New Roman" w:eastAsia="Times New Roman" w:hAnsi="Times New Roman" w:cs="Times New Roman"/>
          <w:color w:val="000000" w:themeColor="text1"/>
          <w:sz w:val="24"/>
          <w:szCs w:val="24"/>
        </w:rPr>
        <w:t>c</w:t>
      </w:r>
      <w:r w:rsidRPr="002C776A">
        <w:rPr>
          <w:rFonts w:ascii="Times New Roman" w:eastAsia="Times New Roman" w:hAnsi="Times New Roman" w:cs="Times New Roman"/>
          <w:color w:val="000000" w:themeColor="text1"/>
          <w:sz w:val="24"/>
          <w:szCs w:val="24"/>
        </w:rPr>
        <w:t xml:space="preserve">ontext: Binational </w:t>
      </w:r>
      <w:r w:rsidR="0052565C">
        <w:rPr>
          <w:rFonts w:ascii="Times New Roman" w:eastAsia="Times New Roman" w:hAnsi="Times New Roman" w:cs="Times New Roman"/>
          <w:color w:val="000000" w:themeColor="text1"/>
          <w:sz w:val="24"/>
          <w:szCs w:val="24"/>
        </w:rPr>
        <w:t>s</w:t>
      </w:r>
      <w:r w:rsidRPr="002C776A">
        <w:rPr>
          <w:rFonts w:ascii="Times New Roman" w:eastAsia="Times New Roman" w:hAnsi="Times New Roman" w:cs="Times New Roman"/>
          <w:color w:val="000000" w:themeColor="text1"/>
          <w:sz w:val="24"/>
          <w:szCs w:val="24"/>
        </w:rPr>
        <w:t xml:space="preserve">urvey </w:t>
      </w:r>
      <w:r w:rsidR="0052565C">
        <w:rPr>
          <w:rFonts w:ascii="Times New Roman" w:eastAsia="Times New Roman" w:hAnsi="Times New Roman" w:cs="Times New Roman"/>
          <w:color w:val="000000" w:themeColor="text1"/>
          <w:sz w:val="24"/>
          <w:szCs w:val="24"/>
        </w:rPr>
        <w:t>s</w:t>
      </w:r>
      <w:r w:rsidRPr="002C776A">
        <w:rPr>
          <w:rFonts w:ascii="Times New Roman" w:eastAsia="Times New Roman" w:hAnsi="Times New Roman" w:cs="Times New Roman"/>
          <w:color w:val="000000" w:themeColor="text1"/>
          <w:sz w:val="24"/>
          <w:szCs w:val="24"/>
        </w:rPr>
        <w:t xml:space="preserve">tudy. </w:t>
      </w:r>
      <w:r w:rsidRPr="002C776A">
        <w:rPr>
          <w:rFonts w:ascii="Times New Roman" w:eastAsia="Times New Roman" w:hAnsi="Times New Roman" w:cs="Times New Roman"/>
          <w:i/>
          <w:iCs/>
          <w:color w:val="000000" w:themeColor="text1"/>
          <w:sz w:val="24"/>
          <w:szCs w:val="24"/>
        </w:rPr>
        <w:t>Journal of Medical Internet Research</w:t>
      </w:r>
      <w:r w:rsidRPr="002C776A">
        <w:rPr>
          <w:rFonts w:ascii="Times New Roman" w:eastAsia="Times New Roman" w:hAnsi="Times New Roman" w:cs="Times New Roman"/>
          <w:color w:val="000000" w:themeColor="text1"/>
          <w:sz w:val="24"/>
          <w:szCs w:val="24"/>
        </w:rPr>
        <w:t xml:space="preserve">, </w:t>
      </w:r>
      <w:r w:rsidRPr="002C776A">
        <w:rPr>
          <w:rFonts w:ascii="Times New Roman" w:eastAsia="Times New Roman" w:hAnsi="Times New Roman" w:cs="Times New Roman"/>
          <w:i/>
          <w:iCs/>
          <w:color w:val="000000" w:themeColor="text1"/>
          <w:sz w:val="24"/>
          <w:szCs w:val="24"/>
        </w:rPr>
        <w:t>22</w:t>
      </w:r>
      <w:r w:rsidRPr="002C776A">
        <w:rPr>
          <w:rFonts w:ascii="Times New Roman" w:eastAsia="Times New Roman" w:hAnsi="Times New Roman" w:cs="Times New Roman"/>
          <w:color w:val="000000" w:themeColor="text1"/>
          <w:sz w:val="24"/>
          <w:szCs w:val="24"/>
        </w:rPr>
        <w:t xml:space="preserve">(6), e19947. </w:t>
      </w:r>
      <w:r w:rsidRPr="002C776A">
        <w:rPr>
          <w:rFonts w:ascii="Times New Roman" w:eastAsia="Times New Roman" w:hAnsi="Times New Roman" w:cs="Times New Roman"/>
          <w:sz w:val="24"/>
          <w:szCs w:val="24"/>
        </w:rPr>
        <w:t>https://doi.org/10.2196/19947</w:t>
      </w:r>
    </w:p>
    <w:p w14:paraId="61582987" w14:textId="05814269" w:rsidR="2A375AD8" w:rsidRPr="002C776A" w:rsidRDefault="2A375AD8" w:rsidP="002C776A">
      <w:pPr>
        <w:spacing w:after="0" w:line="480" w:lineRule="auto"/>
        <w:ind w:left="720" w:hanging="720"/>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color w:val="000000" w:themeColor="text1"/>
          <w:sz w:val="24"/>
          <w:szCs w:val="24"/>
        </w:rPr>
        <w:t xml:space="preserve">Sureka, B., Nag, V., Garg, M., </w:t>
      </w:r>
      <w:proofErr w:type="spellStart"/>
      <w:r w:rsidRPr="002C776A">
        <w:rPr>
          <w:rFonts w:ascii="Times New Roman" w:eastAsia="Times New Roman" w:hAnsi="Times New Roman" w:cs="Times New Roman"/>
          <w:color w:val="000000" w:themeColor="text1"/>
          <w:sz w:val="24"/>
          <w:szCs w:val="24"/>
        </w:rPr>
        <w:t>Tak</w:t>
      </w:r>
      <w:proofErr w:type="spellEnd"/>
      <w:r w:rsidRPr="002C776A">
        <w:rPr>
          <w:rFonts w:ascii="Times New Roman" w:eastAsia="Times New Roman" w:hAnsi="Times New Roman" w:cs="Times New Roman"/>
          <w:color w:val="000000" w:themeColor="text1"/>
          <w:sz w:val="24"/>
          <w:szCs w:val="24"/>
        </w:rPr>
        <w:t xml:space="preserve">, V., Banerjee, M., Bishnoi, A., &amp; Misra, S. (2021). Rational use of PPE and preventing PPE related skin damage. </w:t>
      </w:r>
      <w:r w:rsidRPr="002C776A">
        <w:rPr>
          <w:rFonts w:ascii="Times New Roman" w:eastAsia="Times New Roman" w:hAnsi="Times New Roman" w:cs="Times New Roman"/>
          <w:i/>
          <w:iCs/>
          <w:color w:val="000000" w:themeColor="text1"/>
          <w:sz w:val="24"/>
          <w:szCs w:val="24"/>
        </w:rPr>
        <w:t>Journal of Family Medicine and Primary Care, 10</w:t>
      </w:r>
      <w:r w:rsidRPr="002C776A">
        <w:rPr>
          <w:rFonts w:ascii="Times New Roman" w:eastAsia="Times New Roman" w:hAnsi="Times New Roman" w:cs="Times New Roman"/>
          <w:color w:val="000000" w:themeColor="text1"/>
          <w:sz w:val="24"/>
          <w:szCs w:val="24"/>
        </w:rPr>
        <w:t xml:space="preserve">(4), 1547-1553. </w:t>
      </w:r>
      <w:proofErr w:type="spellStart"/>
      <w:r w:rsidR="0052565C">
        <w:rPr>
          <w:rFonts w:ascii="Times New Roman" w:eastAsia="Times New Roman" w:hAnsi="Times New Roman" w:cs="Times New Roman"/>
          <w:color w:val="000000" w:themeColor="text1"/>
          <w:sz w:val="24"/>
          <w:szCs w:val="24"/>
        </w:rPr>
        <w:t>d</w:t>
      </w:r>
      <w:r w:rsidRPr="002C776A">
        <w:rPr>
          <w:rFonts w:ascii="Times New Roman" w:eastAsia="Times New Roman" w:hAnsi="Times New Roman" w:cs="Times New Roman"/>
          <w:color w:val="000000" w:themeColor="text1"/>
          <w:sz w:val="24"/>
          <w:szCs w:val="24"/>
        </w:rPr>
        <w:t>oi</w:t>
      </w:r>
      <w:proofErr w:type="spellEnd"/>
      <w:r w:rsidRPr="002C776A">
        <w:rPr>
          <w:rFonts w:ascii="Times New Roman" w:eastAsia="Times New Roman" w:hAnsi="Times New Roman" w:cs="Times New Roman"/>
          <w:color w:val="000000" w:themeColor="text1"/>
          <w:sz w:val="24"/>
          <w:szCs w:val="24"/>
        </w:rPr>
        <w:t xml:space="preserve">: 10.4103/jfmpc.jfmpc_1772_20  </w:t>
      </w:r>
    </w:p>
    <w:p w14:paraId="7F27971F" w14:textId="1D95937B" w:rsidR="0EAE4AB1" w:rsidRPr="002C776A" w:rsidRDefault="0EAE4AB1" w:rsidP="002C776A">
      <w:pPr>
        <w:spacing w:after="0" w:line="480" w:lineRule="auto"/>
        <w:ind w:left="720" w:hanging="720"/>
        <w:rPr>
          <w:rFonts w:ascii="Times New Roman" w:eastAsia="Times New Roman" w:hAnsi="Times New Roman" w:cs="Times New Roman"/>
          <w:color w:val="000000" w:themeColor="text1"/>
          <w:sz w:val="24"/>
          <w:szCs w:val="24"/>
          <w:lang w:val="en"/>
        </w:rPr>
      </w:pPr>
      <w:r w:rsidRPr="002C776A">
        <w:rPr>
          <w:rFonts w:ascii="Times New Roman" w:eastAsia="Times New Roman" w:hAnsi="Times New Roman" w:cs="Times New Roman"/>
          <w:color w:val="000000" w:themeColor="text1"/>
          <w:sz w:val="24"/>
          <w:szCs w:val="24"/>
          <w:lang w:val="en"/>
        </w:rPr>
        <w:t xml:space="preserve">Troy. (2022). </w:t>
      </w:r>
      <w:r w:rsidRPr="002C776A">
        <w:rPr>
          <w:rFonts w:ascii="Times New Roman" w:eastAsia="Times New Roman" w:hAnsi="Times New Roman" w:cs="Times New Roman"/>
          <w:i/>
          <w:iCs/>
          <w:color w:val="000000" w:themeColor="text1"/>
          <w:sz w:val="24"/>
          <w:szCs w:val="24"/>
          <w:lang w:val="en"/>
        </w:rPr>
        <w:t xml:space="preserve">Are hospitals </w:t>
      </w:r>
      <w:proofErr w:type="spellStart"/>
      <w:proofErr w:type="gramStart"/>
      <w:r w:rsidRPr="002C776A">
        <w:rPr>
          <w:rFonts w:ascii="Times New Roman" w:eastAsia="Times New Roman" w:hAnsi="Times New Roman" w:cs="Times New Roman"/>
          <w:i/>
          <w:iCs/>
          <w:color w:val="000000" w:themeColor="text1"/>
          <w:sz w:val="24"/>
          <w:szCs w:val="24"/>
          <w:lang w:val="en"/>
        </w:rPr>
        <w:t>non profit</w:t>
      </w:r>
      <w:proofErr w:type="spellEnd"/>
      <w:proofErr w:type="gramEnd"/>
      <w:r w:rsidRPr="002C776A">
        <w:rPr>
          <w:rFonts w:ascii="Times New Roman" w:eastAsia="Times New Roman" w:hAnsi="Times New Roman" w:cs="Times New Roman"/>
          <w:i/>
          <w:iCs/>
          <w:color w:val="000000" w:themeColor="text1"/>
          <w:sz w:val="24"/>
          <w:szCs w:val="24"/>
          <w:lang w:val="en"/>
        </w:rPr>
        <w:t xml:space="preserve"> in Canada? </w:t>
      </w:r>
      <w:r w:rsidRPr="002C776A">
        <w:rPr>
          <w:rFonts w:ascii="Times New Roman" w:eastAsia="Times New Roman" w:hAnsi="Times New Roman" w:cs="Times New Roman"/>
          <w:color w:val="000000" w:themeColor="text1"/>
          <w:sz w:val="24"/>
          <w:szCs w:val="24"/>
          <w:lang w:val="en"/>
        </w:rPr>
        <w:t xml:space="preserve">International Centre for Trade and Sustainable Development (ICTSD). </w:t>
      </w:r>
      <w:r w:rsidRPr="002C776A">
        <w:rPr>
          <w:rFonts w:ascii="Times New Roman" w:eastAsia="Times New Roman" w:hAnsi="Times New Roman" w:cs="Times New Roman"/>
          <w:sz w:val="24"/>
          <w:szCs w:val="24"/>
          <w:lang w:val="en"/>
        </w:rPr>
        <w:t>https://www.ictsd.org/are-hospitals-non-profit-in-canada/</w:t>
      </w:r>
    </w:p>
    <w:p w14:paraId="0251056F" w14:textId="5D8623B1" w:rsidR="2A375AD8" w:rsidRPr="002C776A" w:rsidRDefault="2A375AD8" w:rsidP="002C776A">
      <w:pPr>
        <w:spacing w:after="0" w:line="480" w:lineRule="auto"/>
        <w:ind w:left="720" w:hanging="720"/>
        <w:rPr>
          <w:rFonts w:ascii="Times New Roman" w:eastAsia="Times New Roman" w:hAnsi="Times New Roman" w:cs="Times New Roman"/>
          <w:color w:val="000000" w:themeColor="text1"/>
          <w:sz w:val="24"/>
          <w:szCs w:val="24"/>
        </w:rPr>
      </w:pPr>
      <w:r w:rsidRPr="002C776A">
        <w:rPr>
          <w:rFonts w:ascii="Times New Roman" w:eastAsia="Times New Roman" w:hAnsi="Times New Roman" w:cs="Times New Roman"/>
          <w:color w:val="000000" w:themeColor="text1"/>
          <w:sz w:val="24"/>
          <w:szCs w:val="24"/>
        </w:rPr>
        <w:t xml:space="preserve">Uniformed Services University. (n.d.). Prolonged operations in personal protective equipment during COVID-19: Recommendations for workers and managers. </w:t>
      </w:r>
      <w:r w:rsidRPr="002C776A">
        <w:rPr>
          <w:rFonts w:ascii="Times New Roman" w:eastAsia="Times New Roman" w:hAnsi="Times New Roman" w:cs="Times New Roman"/>
          <w:i/>
          <w:iCs/>
          <w:color w:val="000000" w:themeColor="text1"/>
          <w:sz w:val="24"/>
          <w:szCs w:val="24"/>
        </w:rPr>
        <w:t>Center for the study of traumatic stress.</w:t>
      </w:r>
      <w:r w:rsidRPr="002C776A">
        <w:rPr>
          <w:rFonts w:ascii="Times New Roman" w:eastAsia="Times New Roman" w:hAnsi="Times New Roman" w:cs="Times New Roman"/>
          <w:color w:val="000000" w:themeColor="text1"/>
          <w:sz w:val="24"/>
          <w:szCs w:val="24"/>
        </w:rPr>
        <w:t xml:space="preserve"> </w:t>
      </w:r>
      <w:r w:rsidRPr="002C776A">
        <w:rPr>
          <w:rFonts w:ascii="Times New Roman" w:eastAsia="Times New Roman" w:hAnsi="Times New Roman" w:cs="Times New Roman"/>
          <w:sz w:val="24"/>
          <w:szCs w:val="24"/>
        </w:rPr>
        <w:t>https://www.cstsonline.org/assets/media/documents/CSTS_FS_Prolonged_Operations_in_Personal_Protective_Equipment.pdf</w:t>
      </w:r>
    </w:p>
    <w:p w14:paraId="46543490" w14:textId="3440A6A9" w:rsidR="0EAE4AB1" w:rsidRDefault="0EAE4AB1" w:rsidP="4AA6C81B">
      <w:pPr>
        <w:spacing w:after="0" w:line="480" w:lineRule="auto"/>
        <w:ind w:left="720" w:hanging="720"/>
        <w:rPr>
          <w:rFonts w:ascii="Times New Roman" w:eastAsia="Times New Roman" w:hAnsi="Times New Roman" w:cs="Times New Roman"/>
          <w:sz w:val="24"/>
          <w:szCs w:val="24"/>
          <w:lang w:val="en"/>
        </w:rPr>
      </w:pPr>
      <w:r w:rsidRPr="4AA6C81B">
        <w:rPr>
          <w:rFonts w:ascii="Times New Roman" w:eastAsia="Times New Roman" w:hAnsi="Times New Roman" w:cs="Times New Roman"/>
          <w:sz w:val="24"/>
          <w:szCs w:val="24"/>
          <w:lang w:val="en"/>
        </w:rPr>
        <w:t xml:space="preserve">Windsor Regional Hospital. (2022a). </w:t>
      </w:r>
      <w:r w:rsidRPr="4AA6C81B">
        <w:rPr>
          <w:rFonts w:ascii="Times New Roman" w:eastAsia="Times New Roman" w:hAnsi="Times New Roman" w:cs="Times New Roman"/>
          <w:i/>
          <w:iCs/>
          <w:sz w:val="24"/>
          <w:szCs w:val="24"/>
          <w:lang w:val="en"/>
        </w:rPr>
        <w:t>Leadership.</w:t>
      </w:r>
      <w:r w:rsidRPr="4AA6C81B">
        <w:rPr>
          <w:rFonts w:ascii="Times New Roman" w:eastAsia="Times New Roman" w:hAnsi="Times New Roman" w:cs="Times New Roman"/>
          <w:sz w:val="24"/>
          <w:szCs w:val="24"/>
          <w:lang w:val="en"/>
        </w:rPr>
        <w:t xml:space="preserve"> </w:t>
      </w:r>
      <w:r w:rsidR="4AA6C81B" w:rsidRPr="4AA6C81B">
        <w:rPr>
          <w:rFonts w:ascii="Times New Roman" w:eastAsia="Times New Roman" w:hAnsi="Times New Roman" w:cs="Times New Roman"/>
          <w:sz w:val="24"/>
          <w:szCs w:val="24"/>
          <w:lang w:val="en"/>
        </w:rPr>
        <w:t>https://www.wrh.on.ca/leadership</w:t>
      </w:r>
    </w:p>
    <w:p w14:paraId="058B080D" w14:textId="3E109CD7" w:rsidR="0EAE4AB1" w:rsidRDefault="0EAE4AB1" w:rsidP="4AA6C81B">
      <w:pPr>
        <w:spacing w:after="0" w:line="480" w:lineRule="auto"/>
        <w:ind w:left="720" w:hanging="720"/>
        <w:rPr>
          <w:rFonts w:ascii="Times New Roman" w:eastAsia="Times New Roman" w:hAnsi="Times New Roman" w:cs="Times New Roman"/>
          <w:color w:val="000000" w:themeColor="text1"/>
          <w:sz w:val="24"/>
          <w:szCs w:val="24"/>
          <w:lang w:val="en"/>
        </w:rPr>
      </w:pPr>
      <w:r w:rsidRPr="4AA6C81B">
        <w:rPr>
          <w:rFonts w:ascii="Times New Roman" w:eastAsia="Times New Roman" w:hAnsi="Times New Roman" w:cs="Times New Roman"/>
          <w:sz w:val="24"/>
          <w:szCs w:val="24"/>
          <w:lang w:val="en"/>
        </w:rPr>
        <w:t xml:space="preserve">Windsor Regional Hospital. (2022b). </w:t>
      </w:r>
      <w:r w:rsidRPr="4AA6C81B">
        <w:rPr>
          <w:rFonts w:ascii="Times New Roman" w:eastAsia="Times New Roman" w:hAnsi="Times New Roman" w:cs="Times New Roman"/>
          <w:i/>
          <w:iCs/>
          <w:sz w:val="24"/>
          <w:szCs w:val="24"/>
          <w:lang w:val="en"/>
        </w:rPr>
        <w:t xml:space="preserve">Mission, vision &amp; values. </w:t>
      </w:r>
      <w:r w:rsidRPr="4AA6C81B">
        <w:rPr>
          <w:rFonts w:ascii="Times New Roman" w:eastAsia="Times New Roman" w:hAnsi="Times New Roman" w:cs="Times New Roman"/>
          <w:sz w:val="24"/>
          <w:szCs w:val="24"/>
          <w:lang w:val="en"/>
        </w:rPr>
        <w:t>https://www.wrh.on.ca/MissionVisionandValues</w:t>
      </w:r>
    </w:p>
    <w:p w14:paraId="073D2BCD" w14:textId="0FA95B74" w:rsidR="0EAE4AB1" w:rsidRPr="002C776A" w:rsidRDefault="0EAE4AB1" w:rsidP="002C776A">
      <w:pPr>
        <w:spacing w:after="0" w:line="480" w:lineRule="auto"/>
        <w:ind w:left="720" w:hanging="720"/>
        <w:rPr>
          <w:rFonts w:ascii="Times New Roman" w:eastAsia="Times New Roman" w:hAnsi="Times New Roman" w:cs="Times New Roman"/>
          <w:color w:val="000000" w:themeColor="text1"/>
          <w:sz w:val="24"/>
          <w:szCs w:val="24"/>
          <w:lang w:val="en"/>
        </w:rPr>
      </w:pPr>
      <w:r w:rsidRPr="4AA6C81B">
        <w:rPr>
          <w:rFonts w:ascii="Times New Roman" w:eastAsia="Times New Roman" w:hAnsi="Times New Roman" w:cs="Times New Roman"/>
          <w:color w:val="000000" w:themeColor="text1"/>
          <w:sz w:val="24"/>
          <w:szCs w:val="24"/>
          <w:lang w:val="en"/>
        </w:rPr>
        <w:lastRenderedPageBreak/>
        <w:t>Windsor Regional Hospital. (2022c).</w:t>
      </w:r>
      <w:r w:rsidRPr="002C776A">
        <w:rPr>
          <w:rFonts w:ascii="Times New Roman" w:eastAsia="Times New Roman" w:hAnsi="Times New Roman" w:cs="Times New Roman"/>
          <w:color w:val="000000" w:themeColor="text1"/>
          <w:sz w:val="24"/>
          <w:szCs w:val="24"/>
          <w:lang w:val="en"/>
        </w:rPr>
        <w:t xml:space="preserve"> </w:t>
      </w:r>
      <w:r w:rsidRPr="002C776A">
        <w:rPr>
          <w:rFonts w:ascii="Times New Roman" w:eastAsia="Times New Roman" w:hAnsi="Times New Roman" w:cs="Times New Roman"/>
          <w:i/>
          <w:iCs/>
          <w:color w:val="000000" w:themeColor="text1"/>
          <w:sz w:val="24"/>
          <w:szCs w:val="24"/>
          <w:lang w:val="en"/>
        </w:rPr>
        <w:t>Newsroom.</w:t>
      </w:r>
      <w:r w:rsidRPr="002C776A">
        <w:rPr>
          <w:rFonts w:ascii="Times New Roman" w:eastAsia="Times New Roman" w:hAnsi="Times New Roman" w:cs="Times New Roman"/>
          <w:color w:val="000000" w:themeColor="text1"/>
          <w:sz w:val="24"/>
          <w:szCs w:val="24"/>
          <w:lang w:val="en"/>
        </w:rPr>
        <w:t xml:space="preserve"> </w:t>
      </w:r>
      <w:r w:rsidRPr="002C776A">
        <w:rPr>
          <w:rFonts w:ascii="Times New Roman" w:eastAsia="Times New Roman" w:hAnsi="Times New Roman" w:cs="Times New Roman"/>
          <w:sz w:val="24"/>
          <w:szCs w:val="24"/>
          <w:lang w:val="en"/>
        </w:rPr>
        <w:t>https://www.wrh.on.ca/newsroom?newsid=6992</w:t>
      </w:r>
    </w:p>
    <w:p w14:paraId="59D41008" w14:textId="515EF054" w:rsidR="2A375AD8" w:rsidRPr="002C776A" w:rsidRDefault="2A375AD8" w:rsidP="002C776A">
      <w:pPr>
        <w:spacing w:after="0" w:line="480" w:lineRule="auto"/>
        <w:ind w:left="720" w:hanging="720"/>
        <w:rPr>
          <w:rFonts w:ascii="Times New Roman" w:eastAsia="Times New Roman" w:hAnsi="Times New Roman" w:cs="Times New Roman"/>
          <w:color w:val="000000" w:themeColor="text1"/>
          <w:sz w:val="24"/>
          <w:szCs w:val="24"/>
          <w:lang w:val="en"/>
        </w:rPr>
      </w:pPr>
      <w:r w:rsidRPr="002C776A">
        <w:rPr>
          <w:rFonts w:ascii="Times New Roman" w:eastAsia="Times New Roman" w:hAnsi="Times New Roman" w:cs="Times New Roman"/>
          <w:color w:val="000000" w:themeColor="text1"/>
          <w:sz w:val="24"/>
          <w:szCs w:val="24"/>
          <w:lang w:val="en"/>
        </w:rPr>
        <w:t xml:space="preserve">Yoder-Wise, P. S. (2018). </w:t>
      </w:r>
      <w:r w:rsidRPr="002C776A">
        <w:rPr>
          <w:rFonts w:ascii="Times New Roman" w:eastAsia="Times New Roman" w:hAnsi="Times New Roman" w:cs="Times New Roman"/>
          <w:i/>
          <w:iCs/>
          <w:color w:val="000000" w:themeColor="text1"/>
          <w:sz w:val="24"/>
          <w:szCs w:val="24"/>
          <w:lang w:val="en"/>
        </w:rPr>
        <w:t>Leading and managing in nursing</w:t>
      </w:r>
      <w:r w:rsidRPr="002C776A">
        <w:rPr>
          <w:rFonts w:ascii="Times New Roman" w:eastAsia="Times New Roman" w:hAnsi="Times New Roman" w:cs="Times New Roman"/>
          <w:color w:val="000000" w:themeColor="text1"/>
          <w:sz w:val="24"/>
          <w:szCs w:val="24"/>
          <w:lang w:val="en"/>
        </w:rPr>
        <w:t xml:space="preserve"> (7th ed.). Elsevier.</w:t>
      </w:r>
    </w:p>
    <w:p w14:paraId="1719BF93" w14:textId="1114B964" w:rsidR="0EAE4AB1" w:rsidRPr="002C776A" w:rsidRDefault="0EAE4AB1" w:rsidP="002C776A">
      <w:pPr>
        <w:spacing w:after="0"/>
        <w:ind w:left="720" w:hanging="720"/>
        <w:rPr>
          <w:rFonts w:ascii="Times New Roman" w:eastAsia="Times New Roman" w:hAnsi="Times New Roman" w:cs="Times New Roman"/>
          <w:sz w:val="24"/>
          <w:szCs w:val="24"/>
          <w:lang w:val="en"/>
        </w:rPr>
      </w:pPr>
    </w:p>
    <w:p w14:paraId="73E9224D" w14:textId="76741932" w:rsidR="0EAE4AB1" w:rsidRPr="002C776A" w:rsidRDefault="0EAE4AB1" w:rsidP="002C776A">
      <w:pPr>
        <w:spacing w:after="0" w:line="480" w:lineRule="auto"/>
        <w:rPr>
          <w:rFonts w:ascii="Times New Roman" w:eastAsia="Times New Roman" w:hAnsi="Times New Roman" w:cs="Times New Roman"/>
          <w:color w:val="000000" w:themeColor="text1"/>
          <w:sz w:val="24"/>
          <w:szCs w:val="24"/>
          <w:lang w:val="en"/>
        </w:rPr>
      </w:pPr>
    </w:p>
    <w:p w14:paraId="5DEF653B" w14:textId="02046B86" w:rsidR="0EAE4AB1" w:rsidRPr="002C776A" w:rsidRDefault="0EAE4AB1" w:rsidP="002C776A">
      <w:pPr>
        <w:spacing w:after="0" w:line="480" w:lineRule="auto"/>
        <w:rPr>
          <w:rFonts w:ascii="Times New Roman" w:eastAsia="Times New Roman" w:hAnsi="Times New Roman" w:cs="Times New Roman"/>
          <w:color w:val="000000" w:themeColor="text1"/>
          <w:sz w:val="24"/>
          <w:szCs w:val="24"/>
          <w:lang w:val="en"/>
        </w:rPr>
      </w:pPr>
    </w:p>
    <w:p w14:paraId="172D06D3" w14:textId="316CBC1D" w:rsidR="0EAE4AB1" w:rsidRPr="002C776A" w:rsidRDefault="0EAE4AB1" w:rsidP="002C776A">
      <w:pPr>
        <w:spacing w:after="0" w:line="480" w:lineRule="auto"/>
        <w:rPr>
          <w:rFonts w:ascii="Times New Roman" w:eastAsia="Times New Roman" w:hAnsi="Times New Roman" w:cs="Times New Roman"/>
          <w:color w:val="000000" w:themeColor="text1"/>
          <w:sz w:val="24"/>
          <w:szCs w:val="24"/>
          <w:lang w:val="en"/>
        </w:rPr>
      </w:pPr>
    </w:p>
    <w:p w14:paraId="1A7B8470" w14:textId="35C7BCE1" w:rsidR="0EAE4AB1" w:rsidRPr="002C776A" w:rsidRDefault="0EAE4AB1" w:rsidP="002C776A">
      <w:pPr>
        <w:spacing w:after="0" w:line="480" w:lineRule="auto"/>
        <w:rPr>
          <w:rFonts w:ascii="Times New Roman" w:eastAsia="Times New Roman" w:hAnsi="Times New Roman" w:cs="Times New Roman"/>
          <w:color w:val="000000" w:themeColor="text1"/>
          <w:sz w:val="24"/>
          <w:szCs w:val="24"/>
          <w:lang w:val="en"/>
        </w:rPr>
      </w:pPr>
    </w:p>
    <w:p w14:paraId="21AD240F" w14:textId="38ECFAEF" w:rsidR="2A375AD8" w:rsidRPr="002C776A" w:rsidRDefault="2A375AD8" w:rsidP="002C776A">
      <w:pPr>
        <w:spacing w:after="0" w:line="240" w:lineRule="auto"/>
        <w:rPr>
          <w:rFonts w:ascii="Times New Roman" w:eastAsia="Times New Roman" w:hAnsi="Times New Roman" w:cs="Times New Roman"/>
          <w:color w:val="000000" w:themeColor="text1"/>
          <w:sz w:val="24"/>
          <w:szCs w:val="24"/>
          <w:lang w:val="en"/>
        </w:rPr>
      </w:pPr>
    </w:p>
    <w:sectPr w:rsidR="2A375AD8" w:rsidRPr="002C77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19F5" w14:textId="77777777" w:rsidR="00C62484" w:rsidRDefault="009656E2">
      <w:pPr>
        <w:spacing w:after="0" w:line="240" w:lineRule="auto"/>
      </w:pPr>
      <w:r>
        <w:separator/>
      </w:r>
    </w:p>
  </w:endnote>
  <w:endnote w:type="continuationSeparator" w:id="0">
    <w:p w14:paraId="37495C1D" w14:textId="77777777" w:rsidR="00C62484" w:rsidRDefault="009656E2">
      <w:pPr>
        <w:spacing w:after="0" w:line="240" w:lineRule="auto"/>
      </w:pPr>
      <w:r>
        <w:continuationSeparator/>
      </w:r>
    </w:p>
  </w:endnote>
  <w:endnote w:type="continuationNotice" w:id="1">
    <w:p w14:paraId="332367D3" w14:textId="77777777" w:rsidR="002E69A9" w:rsidRDefault="002E6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375AD8" w14:paraId="30FB048C" w14:textId="77777777" w:rsidTr="2A375AD8">
      <w:tc>
        <w:tcPr>
          <w:tcW w:w="3120" w:type="dxa"/>
        </w:tcPr>
        <w:p w14:paraId="28229B9A" w14:textId="4F9673AF" w:rsidR="2A375AD8" w:rsidRDefault="2A375AD8" w:rsidP="2A375AD8">
          <w:pPr>
            <w:pStyle w:val="Header"/>
            <w:ind w:left="-115"/>
          </w:pPr>
        </w:p>
      </w:tc>
      <w:tc>
        <w:tcPr>
          <w:tcW w:w="3120" w:type="dxa"/>
        </w:tcPr>
        <w:p w14:paraId="3D3F6CA0" w14:textId="79EE17F3" w:rsidR="2A375AD8" w:rsidRDefault="2A375AD8" w:rsidP="2A375AD8">
          <w:pPr>
            <w:pStyle w:val="Header"/>
            <w:jc w:val="center"/>
          </w:pPr>
        </w:p>
      </w:tc>
      <w:tc>
        <w:tcPr>
          <w:tcW w:w="3120" w:type="dxa"/>
        </w:tcPr>
        <w:p w14:paraId="2924B34D" w14:textId="42E6AC3B" w:rsidR="2A375AD8" w:rsidRDefault="2A375AD8" w:rsidP="2A375AD8">
          <w:pPr>
            <w:pStyle w:val="Header"/>
            <w:ind w:right="-115"/>
            <w:jc w:val="right"/>
          </w:pPr>
        </w:p>
      </w:tc>
    </w:tr>
  </w:tbl>
  <w:p w14:paraId="62D237C3" w14:textId="1378B661" w:rsidR="2A375AD8" w:rsidRDefault="2A375AD8" w:rsidP="2A375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6EB4" w14:textId="77777777" w:rsidR="00C62484" w:rsidRDefault="009656E2">
      <w:pPr>
        <w:spacing w:after="0" w:line="240" w:lineRule="auto"/>
      </w:pPr>
      <w:r>
        <w:separator/>
      </w:r>
    </w:p>
  </w:footnote>
  <w:footnote w:type="continuationSeparator" w:id="0">
    <w:p w14:paraId="2A9A9641" w14:textId="77777777" w:rsidR="00C62484" w:rsidRDefault="009656E2">
      <w:pPr>
        <w:spacing w:after="0" w:line="240" w:lineRule="auto"/>
      </w:pPr>
      <w:r>
        <w:continuationSeparator/>
      </w:r>
    </w:p>
  </w:footnote>
  <w:footnote w:type="continuationNotice" w:id="1">
    <w:p w14:paraId="49739BFB" w14:textId="77777777" w:rsidR="002E69A9" w:rsidRDefault="002E69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375AD8" w:rsidRPr="00321C77" w14:paraId="75D2C334" w14:textId="77777777" w:rsidTr="2A375AD8">
      <w:tc>
        <w:tcPr>
          <w:tcW w:w="3120" w:type="dxa"/>
        </w:tcPr>
        <w:p w14:paraId="16FDBD17" w14:textId="21431885" w:rsidR="2A375AD8" w:rsidRDefault="2A375AD8" w:rsidP="2A375AD8">
          <w:pPr>
            <w:pStyle w:val="Header"/>
            <w:ind w:left="-115"/>
          </w:pPr>
        </w:p>
      </w:tc>
      <w:tc>
        <w:tcPr>
          <w:tcW w:w="3120" w:type="dxa"/>
        </w:tcPr>
        <w:p w14:paraId="6B2C59FF" w14:textId="6199657F" w:rsidR="2A375AD8" w:rsidRDefault="2A375AD8" w:rsidP="2A375AD8">
          <w:pPr>
            <w:pStyle w:val="Header"/>
            <w:jc w:val="center"/>
          </w:pPr>
        </w:p>
      </w:tc>
      <w:tc>
        <w:tcPr>
          <w:tcW w:w="3120" w:type="dxa"/>
        </w:tcPr>
        <w:p w14:paraId="5EE9460E" w14:textId="4868C662" w:rsidR="2A375AD8" w:rsidRPr="00321C77" w:rsidRDefault="2A375AD8" w:rsidP="2A375AD8">
          <w:pPr>
            <w:pStyle w:val="Header"/>
            <w:ind w:right="-115"/>
            <w:jc w:val="right"/>
            <w:rPr>
              <w:rFonts w:ascii="Times New Roman" w:eastAsia="Times New Roman" w:hAnsi="Times New Roman" w:cs="Times New Roman"/>
              <w:sz w:val="24"/>
              <w:szCs w:val="24"/>
            </w:rPr>
          </w:pPr>
          <w:r w:rsidRPr="00321C77">
            <w:rPr>
              <w:rFonts w:ascii="Times New Roman" w:eastAsia="Times New Roman" w:hAnsi="Times New Roman" w:cs="Times New Roman"/>
              <w:sz w:val="24"/>
              <w:szCs w:val="24"/>
            </w:rPr>
            <w:fldChar w:fldCharType="begin"/>
          </w:r>
          <w:r w:rsidRPr="00321C77">
            <w:rPr>
              <w:rFonts w:ascii="Times New Roman" w:hAnsi="Times New Roman" w:cs="Times New Roman"/>
              <w:sz w:val="24"/>
              <w:szCs w:val="24"/>
            </w:rPr>
            <w:instrText>PAGE</w:instrText>
          </w:r>
          <w:r w:rsidRPr="00321C77">
            <w:rPr>
              <w:rFonts w:ascii="Times New Roman" w:hAnsi="Times New Roman" w:cs="Times New Roman"/>
              <w:sz w:val="24"/>
              <w:szCs w:val="24"/>
            </w:rPr>
            <w:fldChar w:fldCharType="separate"/>
          </w:r>
          <w:r w:rsidR="00A971D8" w:rsidRPr="00321C77">
            <w:rPr>
              <w:rFonts w:ascii="Times New Roman" w:hAnsi="Times New Roman" w:cs="Times New Roman"/>
              <w:noProof/>
              <w:sz w:val="24"/>
              <w:szCs w:val="24"/>
            </w:rPr>
            <w:t>1</w:t>
          </w:r>
          <w:r w:rsidRPr="00321C77">
            <w:rPr>
              <w:rFonts w:ascii="Times New Roman" w:eastAsia="Times New Roman" w:hAnsi="Times New Roman" w:cs="Times New Roman"/>
              <w:sz w:val="24"/>
              <w:szCs w:val="24"/>
            </w:rPr>
            <w:fldChar w:fldCharType="end"/>
          </w:r>
        </w:p>
      </w:tc>
    </w:tr>
  </w:tbl>
  <w:p w14:paraId="6187229F" w14:textId="22B1FDF3" w:rsidR="2A375AD8" w:rsidRDefault="2A375AD8" w:rsidP="2A375AD8">
    <w:pPr>
      <w:pStyle w:val="Header"/>
    </w:pPr>
  </w:p>
</w:hdr>
</file>

<file path=word/intelligence2.xml><?xml version="1.0" encoding="utf-8"?>
<int2:intelligence xmlns:int2="http://schemas.microsoft.com/office/intelligence/2020/intelligence" xmlns:oel="http://schemas.microsoft.com/office/2019/extlst">
  <int2:observations>
    <int2:textHash int2:hashCode="GLF1piXMIL5cMe" int2:id="VPU5dVXw">
      <int2:state int2:value="Rejected" int2:type="LegacyProofing"/>
    </int2:textHash>
    <int2:textHash int2:hashCode="gpZ86OMEyT2WI3" int2:id="zjD8xqCV">
      <int2:state int2:value="Rejected" int2:type="LegacyProofing"/>
    </int2:textHash>
    <int2:bookmark int2:bookmarkName="_Int_PXYzfasZ" int2:invalidationBookmarkName="" int2:hashCode="sar3mSXK+m9z5Y" int2:id="8WmI5y8m">
      <int2:state int2:value="Rejected" int2:type="LegacyProofing"/>
    </int2:bookmark>
    <int2:bookmark int2:bookmarkName="_Int_56UhqqAf" int2:invalidationBookmarkName="" int2:hashCode="ZdGjZKcdQXLN1H" int2:id="ADPzFhnR">
      <int2:state int2:value="Rejected" int2:type="LegacyProofing"/>
    </int2:bookmark>
    <int2:bookmark int2:bookmarkName="_Int_OvwXeUYv" int2:invalidationBookmarkName="" int2:hashCode="5WiVR8Sa54fJom" int2:id="CEEnzuop">
      <int2:state int2:value="Rejected" int2:type="LegacyProofing"/>
    </int2:bookmark>
    <int2:bookmark int2:bookmarkName="_Int_LqXWqy1K" int2:invalidationBookmarkName="" int2:hashCode="GPOT8JP1kpS/N2" int2:id="UJsFnUZN">
      <int2:state int2:value="Rejected" int2:type="LegacyProofing"/>
    </int2:bookmark>
    <int2:bookmark int2:bookmarkName="_Int_xfW84fdI" int2:invalidationBookmarkName="" int2:hashCode="gGjVY9pZaSGLMg" int2:id="mvleQMB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0A5"/>
    <w:multiLevelType w:val="hybridMultilevel"/>
    <w:tmpl w:val="62247FC2"/>
    <w:lvl w:ilvl="0" w:tplc="CDF83CC8">
      <w:start w:val="1"/>
      <w:numFmt w:val="bullet"/>
      <w:lvlText w:val="-"/>
      <w:lvlJc w:val="left"/>
      <w:pPr>
        <w:ind w:left="720" w:hanging="360"/>
      </w:pPr>
      <w:rPr>
        <w:rFonts w:ascii="Calibri" w:hAnsi="Calibri" w:hint="default"/>
      </w:rPr>
    </w:lvl>
    <w:lvl w:ilvl="1" w:tplc="4C46772C">
      <w:start w:val="1"/>
      <w:numFmt w:val="bullet"/>
      <w:lvlText w:val="o"/>
      <w:lvlJc w:val="left"/>
      <w:pPr>
        <w:ind w:left="1440" w:hanging="360"/>
      </w:pPr>
      <w:rPr>
        <w:rFonts w:ascii="Courier New" w:hAnsi="Courier New" w:hint="default"/>
      </w:rPr>
    </w:lvl>
    <w:lvl w:ilvl="2" w:tplc="6DA61AD6">
      <w:start w:val="1"/>
      <w:numFmt w:val="bullet"/>
      <w:lvlText w:val=""/>
      <w:lvlJc w:val="left"/>
      <w:pPr>
        <w:ind w:left="2160" w:hanging="360"/>
      </w:pPr>
      <w:rPr>
        <w:rFonts w:ascii="Wingdings" w:hAnsi="Wingdings" w:hint="default"/>
      </w:rPr>
    </w:lvl>
    <w:lvl w:ilvl="3" w:tplc="E4C26834">
      <w:start w:val="1"/>
      <w:numFmt w:val="bullet"/>
      <w:lvlText w:val=""/>
      <w:lvlJc w:val="left"/>
      <w:pPr>
        <w:ind w:left="2880" w:hanging="360"/>
      </w:pPr>
      <w:rPr>
        <w:rFonts w:ascii="Symbol" w:hAnsi="Symbol" w:hint="default"/>
      </w:rPr>
    </w:lvl>
    <w:lvl w:ilvl="4" w:tplc="20C8E236">
      <w:start w:val="1"/>
      <w:numFmt w:val="bullet"/>
      <w:lvlText w:val="o"/>
      <w:lvlJc w:val="left"/>
      <w:pPr>
        <w:ind w:left="3600" w:hanging="360"/>
      </w:pPr>
      <w:rPr>
        <w:rFonts w:ascii="Courier New" w:hAnsi="Courier New" w:hint="default"/>
      </w:rPr>
    </w:lvl>
    <w:lvl w:ilvl="5" w:tplc="ADF8BA02">
      <w:start w:val="1"/>
      <w:numFmt w:val="bullet"/>
      <w:lvlText w:val=""/>
      <w:lvlJc w:val="left"/>
      <w:pPr>
        <w:ind w:left="4320" w:hanging="360"/>
      </w:pPr>
      <w:rPr>
        <w:rFonts w:ascii="Wingdings" w:hAnsi="Wingdings" w:hint="default"/>
      </w:rPr>
    </w:lvl>
    <w:lvl w:ilvl="6" w:tplc="66925058">
      <w:start w:val="1"/>
      <w:numFmt w:val="bullet"/>
      <w:lvlText w:val=""/>
      <w:lvlJc w:val="left"/>
      <w:pPr>
        <w:ind w:left="5040" w:hanging="360"/>
      </w:pPr>
      <w:rPr>
        <w:rFonts w:ascii="Symbol" w:hAnsi="Symbol" w:hint="default"/>
      </w:rPr>
    </w:lvl>
    <w:lvl w:ilvl="7" w:tplc="D05ABBD4">
      <w:start w:val="1"/>
      <w:numFmt w:val="bullet"/>
      <w:lvlText w:val="o"/>
      <w:lvlJc w:val="left"/>
      <w:pPr>
        <w:ind w:left="5760" w:hanging="360"/>
      </w:pPr>
      <w:rPr>
        <w:rFonts w:ascii="Courier New" w:hAnsi="Courier New" w:hint="default"/>
      </w:rPr>
    </w:lvl>
    <w:lvl w:ilvl="8" w:tplc="69B6F75E">
      <w:start w:val="1"/>
      <w:numFmt w:val="bullet"/>
      <w:lvlText w:val=""/>
      <w:lvlJc w:val="left"/>
      <w:pPr>
        <w:ind w:left="6480" w:hanging="360"/>
      </w:pPr>
      <w:rPr>
        <w:rFonts w:ascii="Wingdings" w:hAnsi="Wingdings" w:hint="default"/>
      </w:rPr>
    </w:lvl>
  </w:abstractNum>
  <w:abstractNum w:abstractNumId="1" w15:restartNumberingAfterBreak="0">
    <w:nsid w:val="168C40E0"/>
    <w:multiLevelType w:val="hybridMultilevel"/>
    <w:tmpl w:val="169A97F4"/>
    <w:lvl w:ilvl="0" w:tplc="E892AEE0">
      <w:start w:val="1"/>
      <w:numFmt w:val="bullet"/>
      <w:lvlText w:val="-"/>
      <w:lvlJc w:val="left"/>
      <w:pPr>
        <w:ind w:left="720" w:hanging="360"/>
      </w:pPr>
      <w:rPr>
        <w:rFonts w:ascii="Calibri" w:hAnsi="Calibri" w:hint="default"/>
      </w:rPr>
    </w:lvl>
    <w:lvl w:ilvl="1" w:tplc="4F9C70B0">
      <w:start w:val="1"/>
      <w:numFmt w:val="bullet"/>
      <w:lvlText w:val="o"/>
      <w:lvlJc w:val="left"/>
      <w:pPr>
        <w:ind w:left="1440" w:hanging="360"/>
      </w:pPr>
      <w:rPr>
        <w:rFonts w:ascii="Courier New" w:hAnsi="Courier New" w:hint="default"/>
      </w:rPr>
    </w:lvl>
    <w:lvl w:ilvl="2" w:tplc="9A52B7A2">
      <w:start w:val="1"/>
      <w:numFmt w:val="bullet"/>
      <w:lvlText w:val=""/>
      <w:lvlJc w:val="left"/>
      <w:pPr>
        <w:ind w:left="2160" w:hanging="360"/>
      </w:pPr>
      <w:rPr>
        <w:rFonts w:ascii="Wingdings" w:hAnsi="Wingdings" w:hint="default"/>
      </w:rPr>
    </w:lvl>
    <w:lvl w:ilvl="3" w:tplc="6B84376C">
      <w:start w:val="1"/>
      <w:numFmt w:val="bullet"/>
      <w:lvlText w:val=""/>
      <w:lvlJc w:val="left"/>
      <w:pPr>
        <w:ind w:left="2880" w:hanging="360"/>
      </w:pPr>
      <w:rPr>
        <w:rFonts w:ascii="Symbol" w:hAnsi="Symbol" w:hint="default"/>
      </w:rPr>
    </w:lvl>
    <w:lvl w:ilvl="4" w:tplc="A5EE37EE">
      <w:start w:val="1"/>
      <w:numFmt w:val="bullet"/>
      <w:lvlText w:val="o"/>
      <w:lvlJc w:val="left"/>
      <w:pPr>
        <w:ind w:left="3600" w:hanging="360"/>
      </w:pPr>
      <w:rPr>
        <w:rFonts w:ascii="Courier New" w:hAnsi="Courier New" w:hint="default"/>
      </w:rPr>
    </w:lvl>
    <w:lvl w:ilvl="5" w:tplc="334E976E">
      <w:start w:val="1"/>
      <w:numFmt w:val="bullet"/>
      <w:lvlText w:val=""/>
      <w:lvlJc w:val="left"/>
      <w:pPr>
        <w:ind w:left="4320" w:hanging="360"/>
      </w:pPr>
      <w:rPr>
        <w:rFonts w:ascii="Wingdings" w:hAnsi="Wingdings" w:hint="default"/>
      </w:rPr>
    </w:lvl>
    <w:lvl w:ilvl="6" w:tplc="C7BACF64">
      <w:start w:val="1"/>
      <w:numFmt w:val="bullet"/>
      <w:lvlText w:val=""/>
      <w:lvlJc w:val="left"/>
      <w:pPr>
        <w:ind w:left="5040" w:hanging="360"/>
      </w:pPr>
      <w:rPr>
        <w:rFonts w:ascii="Symbol" w:hAnsi="Symbol" w:hint="default"/>
      </w:rPr>
    </w:lvl>
    <w:lvl w:ilvl="7" w:tplc="BB9A8546">
      <w:start w:val="1"/>
      <w:numFmt w:val="bullet"/>
      <w:lvlText w:val="o"/>
      <w:lvlJc w:val="left"/>
      <w:pPr>
        <w:ind w:left="5760" w:hanging="360"/>
      </w:pPr>
      <w:rPr>
        <w:rFonts w:ascii="Courier New" w:hAnsi="Courier New" w:hint="default"/>
      </w:rPr>
    </w:lvl>
    <w:lvl w:ilvl="8" w:tplc="71727EFC">
      <w:start w:val="1"/>
      <w:numFmt w:val="bullet"/>
      <w:lvlText w:val=""/>
      <w:lvlJc w:val="left"/>
      <w:pPr>
        <w:ind w:left="6480" w:hanging="360"/>
      </w:pPr>
      <w:rPr>
        <w:rFonts w:ascii="Wingdings" w:hAnsi="Wingdings" w:hint="default"/>
      </w:rPr>
    </w:lvl>
  </w:abstractNum>
  <w:abstractNum w:abstractNumId="2" w15:restartNumberingAfterBreak="0">
    <w:nsid w:val="24AF05D7"/>
    <w:multiLevelType w:val="hybridMultilevel"/>
    <w:tmpl w:val="97645960"/>
    <w:lvl w:ilvl="0" w:tplc="0B1EC1F2">
      <w:start w:val="1"/>
      <w:numFmt w:val="bullet"/>
      <w:lvlText w:val="-"/>
      <w:lvlJc w:val="left"/>
      <w:pPr>
        <w:ind w:left="720" w:hanging="360"/>
      </w:pPr>
      <w:rPr>
        <w:rFonts w:ascii="Calibri" w:hAnsi="Calibri" w:hint="default"/>
      </w:rPr>
    </w:lvl>
    <w:lvl w:ilvl="1" w:tplc="EA5EAB28">
      <w:start w:val="1"/>
      <w:numFmt w:val="bullet"/>
      <w:lvlText w:val="o"/>
      <w:lvlJc w:val="left"/>
      <w:pPr>
        <w:ind w:left="1440" w:hanging="360"/>
      </w:pPr>
      <w:rPr>
        <w:rFonts w:ascii="Courier New" w:hAnsi="Courier New" w:hint="default"/>
      </w:rPr>
    </w:lvl>
    <w:lvl w:ilvl="2" w:tplc="BD68B3FE">
      <w:start w:val="1"/>
      <w:numFmt w:val="bullet"/>
      <w:lvlText w:val=""/>
      <w:lvlJc w:val="left"/>
      <w:pPr>
        <w:ind w:left="2160" w:hanging="360"/>
      </w:pPr>
      <w:rPr>
        <w:rFonts w:ascii="Wingdings" w:hAnsi="Wingdings" w:hint="default"/>
      </w:rPr>
    </w:lvl>
    <w:lvl w:ilvl="3" w:tplc="95AEB8A4">
      <w:start w:val="1"/>
      <w:numFmt w:val="bullet"/>
      <w:lvlText w:val=""/>
      <w:lvlJc w:val="left"/>
      <w:pPr>
        <w:ind w:left="2880" w:hanging="360"/>
      </w:pPr>
      <w:rPr>
        <w:rFonts w:ascii="Symbol" w:hAnsi="Symbol" w:hint="default"/>
      </w:rPr>
    </w:lvl>
    <w:lvl w:ilvl="4" w:tplc="15D612B6">
      <w:start w:val="1"/>
      <w:numFmt w:val="bullet"/>
      <w:lvlText w:val="o"/>
      <w:lvlJc w:val="left"/>
      <w:pPr>
        <w:ind w:left="3600" w:hanging="360"/>
      </w:pPr>
      <w:rPr>
        <w:rFonts w:ascii="Courier New" w:hAnsi="Courier New" w:hint="default"/>
      </w:rPr>
    </w:lvl>
    <w:lvl w:ilvl="5" w:tplc="5880BEA2">
      <w:start w:val="1"/>
      <w:numFmt w:val="bullet"/>
      <w:lvlText w:val=""/>
      <w:lvlJc w:val="left"/>
      <w:pPr>
        <w:ind w:left="4320" w:hanging="360"/>
      </w:pPr>
      <w:rPr>
        <w:rFonts w:ascii="Wingdings" w:hAnsi="Wingdings" w:hint="default"/>
      </w:rPr>
    </w:lvl>
    <w:lvl w:ilvl="6" w:tplc="F418CB4C">
      <w:start w:val="1"/>
      <w:numFmt w:val="bullet"/>
      <w:lvlText w:val=""/>
      <w:lvlJc w:val="left"/>
      <w:pPr>
        <w:ind w:left="5040" w:hanging="360"/>
      </w:pPr>
      <w:rPr>
        <w:rFonts w:ascii="Symbol" w:hAnsi="Symbol" w:hint="default"/>
      </w:rPr>
    </w:lvl>
    <w:lvl w:ilvl="7" w:tplc="DF98649A">
      <w:start w:val="1"/>
      <w:numFmt w:val="bullet"/>
      <w:lvlText w:val="o"/>
      <w:lvlJc w:val="left"/>
      <w:pPr>
        <w:ind w:left="5760" w:hanging="360"/>
      </w:pPr>
      <w:rPr>
        <w:rFonts w:ascii="Courier New" w:hAnsi="Courier New" w:hint="default"/>
      </w:rPr>
    </w:lvl>
    <w:lvl w:ilvl="8" w:tplc="C812D700">
      <w:start w:val="1"/>
      <w:numFmt w:val="bullet"/>
      <w:lvlText w:val=""/>
      <w:lvlJc w:val="left"/>
      <w:pPr>
        <w:ind w:left="6480" w:hanging="360"/>
      </w:pPr>
      <w:rPr>
        <w:rFonts w:ascii="Wingdings" w:hAnsi="Wingdings" w:hint="default"/>
      </w:rPr>
    </w:lvl>
  </w:abstractNum>
  <w:abstractNum w:abstractNumId="3" w15:restartNumberingAfterBreak="0">
    <w:nsid w:val="289C2DEF"/>
    <w:multiLevelType w:val="hybridMultilevel"/>
    <w:tmpl w:val="B9B25F06"/>
    <w:lvl w:ilvl="0" w:tplc="D51ABDA8">
      <w:start w:val="1"/>
      <w:numFmt w:val="bullet"/>
      <w:lvlText w:val="-"/>
      <w:lvlJc w:val="left"/>
      <w:pPr>
        <w:ind w:left="720" w:hanging="360"/>
      </w:pPr>
      <w:rPr>
        <w:rFonts w:ascii="Calibri" w:hAnsi="Calibri" w:hint="default"/>
      </w:rPr>
    </w:lvl>
    <w:lvl w:ilvl="1" w:tplc="8A0C8AE6">
      <w:start w:val="1"/>
      <w:numFmt w:val="bullet"/>
      <w:lvlText w:val="o"/>
      <w:lvlJc w:val="left"/>
      <w:pPr>
        <w:ind w:left="1440" w:hanging="360"/>
      </w:pPr>
      <w:rPr>
        <w:rFonts w:ascii="Courier New" w:hAnsi="Courier New" w:hint="default"/>
      </w:rPr>
    </w:lvl>
    <w:lvl w:ilvl="2" w:tplc="2182C31C">
      <w:start w:val="1"/>
      <w:numFmt w:val="bullet"/>
      <w:lvlText w:val=""/>
      <w:lvlJc w:val="left"/>
      <w:pPr>
        <w:ind w:left="2160" w:hanging="360"/>
      </w:pPr>
      <w:rPr>
        <w:rFonts w:ascii="Wingdings" w:hAnsi="Wingdings" w:hint="default"/>
      </w:rPr>
    </w:lvl>
    <w:lvl w:ilvl="3" w:tplc="A080C04A">
      <w:start w:val="1"/>
      <w:numFmt w:val="bullet"/>
      <w:lvlText w:val=""/>
      <w:lvlJc w:val="left"/>
      <w:pPr>
        <w:ind w:left="2880" w:hanging="360"/>
      </w:pPr>
      <w:rPr>
        <w:rFonts w:ascii="Symbol" w:hAnsi="Symbol" w:hint="default"/>
      </w:rPr>
    </w:lvl>
    <w:lvl w:ilvl="4" w:tplc="771CE61C">
      <w:start w:val="1"/>
      <w:numFmt w:val="bullet"/>
      <w:lvlText w:val="o"/>
      <w:lvlJc w:val="left"/>
      <w:pPr>
        <w:ind w:left="3600" w:hanging="360"/>
      </w:pPr>
      <w:rPr>
        <w:rFonts w:ascii="Courier New" w:hAnsi="Courier New" w:hint="default"/>
      </w:rPr>
    </w:lvl>
    <w:lvl w:ilvl="5" w:tplc="47E46FF6">
      <w:start w:val="1"/>
      <w:numFmt w:val="bullet"/>
      <w:lvlText w:val=""/>
      <w:lvlJc w:val="left"/>
      <w:pPr>
        <w:ind w:left="4320" w:hanging="360"/>
      </w:pPr>
      <w:rPr>
        <w:rFonts w:ascii="Wingdings" w:hAnsi="Wingdings" w:hint="default"/>
      </w:rPr>
    </w:lvl>
    <w:lvl w:ilvl="6" w:tplc="C534DFD0">
      <w:start w:val="1"/>
      <w:numFmt w:val="bullet"/>
      <w:lvlText w:val=""/>
      <w:lvlJc w:val="left"/>
      <w:pPr>
        <w:ind w:left="5040" w:hanging="360"/>
      </w:pPr>
      <w:rPr>
        <w:rFonts w:ascii="Symbol" w:hAnsi="Symbol" w:hint="default"/>
      </w:rPr>
    </w:lvl>
    <w:lvl w:ilvl="7" w:tplc="DCF2DA70">
      <w:start w:val="1"/>
      <w:numFmt w:val="bullet"/>
      <w:lvlText w:val="o"/>
      <w:lvlJc w:val="left"/>
      <w:pPr>
        <w:ind w:left="5760" w:hanging="360"/>
      </w:pPr>
      <w:rPr>
        <w:rFonts w:ascii="Courier New" w:hAnsi="Courier New" w:hint="default"/>
      </w:rPr>
    </w:lvl>
    <w:lvl w:ilvl="8" w:tplc="9FA2A68C">
      <w:start w:val="1"/>
      <w:numFmt w:val="bullet"/>
      <w:lvlText w:val=""/>
      <w:lvlJc w:val="left"/>
      <w:pPr>
        <w:ind w:left="6480" w:hanging="360"/>
      </w:pPr>
      <w:rPr>
        <w:rFonts w:ascii="Wingdings" w:hAnsi="Wingdings" w:hint="default"/>
      </w:rPr>
    </w:lvl>
  </w:abstractNum>
  <w:abstractNum w:abstractNumId="4" w15:restartNumberingAfterBreak="0">
    <w:nsid w:val="319D12CE"/>
    <w:multiLevelType w:val="hybridMultilevel"/>
    <w:tmpl w:val="2FD09806"/>
    <w:lvl w:ilvl="0" w:tplc="9E6AD240">
      <w:start w:val="1"/>
      <w:numFmt w:val="bullet"/>
      <w:lvlText w:val="-"/>
      <w:lvlJc w:val="left"/>
      <w:pPr>
        <w:ind w:left="720" w:hanging="360"/>
      </w:pPr>
      <w:rPr>
        <w:rFonts w:ascii="Calibri" w:hAnsi="Calibri" w:hint="default"/>
      </w:rPr>
    </w:lvl>
    <w:lvl w:ilvl="1" w:tplc="81BA62FA">
      <w:start w:val="1"/>
      <w:numFmt w:val="bullet"/>
      <w:lvlText w:val="o"/>
      <w:lvlJc w:val="left"/>
      <w:pPr>
        <w:ind w:left="1440" w:hanging="360"/>
      </w:pPr>
      <w:rPr>
        <w:rFonts w:ascii="Courier New" w:hAnsi="Courier New" w:hint="default"/>
      </w:rPr>
    </w:lvl>
    <w:lvl w:ilvl="2" w:tplc="AB5C51FA">
      <w:start w:val="1"/>
      <w:numFmt w:val="bullet"/>
      <w:lvlText w:val=""/>
      <w:lvlJc w:val="left"/>
      <w:pPr>
        <w:ind w:left="2160" w:hanging="360"/>
      </w:pPr>
      <w:rPr>
        <w:rFonts w:ascii="Wingdings" w:hAnsi="Wingdings" w:hint="default"/>
      </w:rPr>
    </w:lvl>
    <w:lvl w:ilvl="3" w:tplc="74CA0BEC">
      <w:start w:val="1"/>
      <w:numFmt w:val="bullet"/>
      <w:lvlText w:val=""/>
      <w:lvlJc w:val="left"/>
      <w:pPr>
        <w:ind w:left="2880" w:hanging="360"/>
      </w:pPr>
      <w:rPr>
        <w:rFonts w:ascii="Symbol" w:hAnsi="Symbol" w:hint="default"/>
      </w:rPr>
    </w:lvl>
    <w:lvl w:ilvl="4" w:tplc="DF5088D2">
      <w:start w:val="1"/>
      <w:numFmt w:val="bullet"/>
      <w:lvlText w:val="o"/>
      <w:lvlJc w:val="left"/>
      <w:pPr>
        <w:ind w:left="3600" w:hanging="360"/>
      </w:pPr>
      <w:rPr>
        <w:rFonts w:ascii="Courier New" w:hAnsi="Courier New" w:hint="default"/>
      </w:rPr>
    </w:lvl>
    <w:lvl w:ilvl="5" w:tplc="45367428">
      <w:start w:val="1"/>
      <w:numFmt w:val="bullet"/>
      <w:lvlText w:val=""/>
      <w:lvlJc w:val="left"/>
      <w:pPr>
        <w:ind w:left="4320" w:hanging="360"/>
      </w:pPr>
      <w:rPr>
        <w:rFonts w:ascii="Wingdings" w:hAnsi="Wingdings" w:hint="default"/>
      </w:rPr>
    </w:lvl>
    <w:lvl w:ilvl="6" w:tplc="7E46A0A6">
      <w:start w:val="1"/>
      <w:numFmt w:val="bullet"/>
      <w:lvlText w:val=""/>
      <w:lvlJc w:val="left"/>
      <w:pPr>
        <w:ind w:left="5040" w:hanging="360"/>
      </w:pPr>
      <w:rPr>
        <w:rFonts w:ascii="Symbol" w:hAnsi="Symbol" w:hint="default"/>
      </w:rPr>
    </w:lvl>
    <w:lvl w:ilvl="7" w:tplc="7A7C4ED8">
      <w:start w:val="1"/>
      <w:numFmt w:val="bullet"/>
      <w:lvlText w:val="o"/>
      <w:lvlJc w:val="left"/>
      <w:pPr>
        <w:ind w:left="5760" w:hanging="360"/>
      </w:pPr>
      <w:rPr>
        <w:rFonts w:ascii="Courier New" w:hAnsi="Courier New" w:hint="default"/>
      </w:rPr>
    </w:lvl>
    <w:lvl w:ilvl="8" w:tplc="3148E768">
      <w:start w:val="1"/>
      <w:numFmt w:val="bullet"/>
      <w:lvlText w:val=""/>
      <w:lvlJc w:val="left"/>
      <w:pPr>
        <w:ind w:left="6480" w:hanging="360"/>
      </w:pPr>
      <w:rPr>
        <w:rFonts w:ascii="Wingdings" w:hAnsi="Wingdings" w:hint="default"/>
      </w:rPr>
    </w:lvl>
  </w:abstractNum>
  <w:abstractNum w:abstractNumId="5" w15:restartNumberingAfterBreak="0">
    <w:nsid w:val="354B4662"/>
    <w:multiLevelType w:val="hybridMultilevel"/>
    <w:tmpl w:val="AC64027C"/>
    <w:lvl w:ilvl="0" w:tplc="C9C2A0E0">
      <w:start w:val="1"/>
      <w:numFmt w:val="bullet"/>
      <w:lvlText w:val="-"/>
      <w:lvlJc w:val="left"/>
      <w:pPr>
        <w:ind w:left="720" w:hanging="360"/>
      </w:pPr>
      <w:rPr>
        <w:rFonts w:ascii="Calibri" w:hAnsi="Calibri" w:hint="default"/>
      </w:rPr>
    </w:lvl>
    <w:lvl w:ilvl="1" w:tplc="1B1EB876">
      <w:start w:val="1"/>
      <w:numFmt w:val="bullet"/>
      <w:lvlText w:val="o"/>
      <w:lvlJc w:val="left"/>
      <w:pPr>
        <w:ind w:left="1440" w:hanging="360"/>
      </w:pPr>
      <w:rPr>
        <w:rFonts w:ascii="Courier New" w:hAnsi="Courier New" w:hint="default"/>
      </w:rPr>
    </w:lvl>
    <w:lvl w:ilvl="2" w:tplc="FE722798">
      <w:start w:val="1"/>
      <w:numFmt w:val="bullet"/>
      <w:lvlText w:val=""/>
      <w:lvlJc w:val="left"/>
      <w:pPr>
        <w:ind w:left="2160" w:hanging="360"/>
      </w:pPr>
      <w:rPr>
        <w:rFonts w:ascii="Wingdings" w:hAnsi="Wingdings" w:hint="default"/>
      </w:rPr>
    </w:lvl>
    <w:lvl w:ilvl="3" w:tplc="5BB80E94">
      <w:start w:val="1"/>
      <w:numFmt w:val="bullet"/>
      <w:lvlText w:val=""/>
      <w:lvlJc w:val="left"/>
      <w:pPr>
        <w:ind w:left="2880" w:hanging="360"/>
      </w:pPr>
      <w:rPr>
        <w:rFonts w:ascii="Symbol" w:hAnsi="Symbol" w:hint="default"/>
      </w:rPr>
    </w:lvl>
    <w:lvl w:ilvl="4" w:tplc="A4E09F60">
      <w:start w:val="1"/>
      <w:numFmt w:val="bullet"/>
      <w:lvlText w:val="o"/>
      <w:lvlJc w:val="left"/>
      <w:pPr>
        <w:ind w:left="3600" w:hanging="360"/>
      </w:pPr>
      <w:rPr>
        <w:rFonts w:ascii="Courier New" w:hAnsi="Courier New" w:hint="default"/>
      </w:rPr>
    </w:lvl>
    <w:lvl w:ilvl="5" w:tplc="9412DAB8">
      <w:start w:val="1"/>
      <w:numFmt w:val="bullet"/>
      <w:lvlText w:val=""/>
      <w:lvlJc w:val="left"/>
      <w:pPr>
        <w:ind w:left="4320" w:hanging="360"/>
      </w:pPr>
      <w:rPr>
        <w:rFonts w:ascii="Wingdings" w:hAnsi="Wingdings" w:hint="default"/>
      </w:rPr>
    </w:lvl>
    <w:lvl w:ilvl="6" w:tplc="424830EE">
      <w:start w:val="1"/>
      <w:numFmt w:val="bullet"/>
      <w:lvlText w:val=""/>
      <w:lvlJc w:val="left"/>
      <w:pPr>
        <w:ind w:left="5040" w:hanging="360"/>
      </w:pPr>
      <w:rPr>
        <w:rFonts w:ascii="Symbol" w:hAnsi="Symbol" w:hint="default"/>
      </w:rPr>
    </w:lvl>
    <w:lvl w:ilvl="7" w:tplc="A2A416D8">
      <w:start w:val="1"/>
      <w:numFmt w:val="bullet"/>
      <w:lvlText w:val="o"/>
      <w:lvlJc w:val="left"/>
      <w:pPr>
        <w:ind w:left="5760" w:hanging="360"/>
      </w:pPr>
      <w:rPr>
        <w:rFonts w:ascii="Courier New" w:hAnsi="Courier New" w:hint="default"/>
      </w:rPr>
    </w:lvl>
    <w:lvl w:ilvl="8" w:tplc="BFDAC67E">
      <w:start w:val="1"/>
      <w:numFmt w:val="bullet"/>
      <w:lvlText w:val=""/>
      <w:lvlJc w:val="left"/>
      <w:pPr>
        <w:ind w:left="6480" w:hanging="360"/>
      </w:pPr>
      <w:rPr>
        <w:rFonts w:ascii="Wingdings" w:hAnsi="Wingdings" w:hint="default"/>
      </w:rPr>
    </w:lvl>
  </w:abstractNum>
  <w:abstractNum w:abstractNumId="6" w15:restartNumberingAfterBreak="0">
    <w:nsid w:val="35D43FD8"/>
    <w:multiLevelType w:val="hybridMultilevel"/>
    <w:tmpl w:val="01EC0292"/>
    <w:lvl w:ilvl="0" w:tplc="1676EFEE">
      <w:start w:val="1"/>
      <w:numFmt w:val="bullet"/>
      <w:lvlText w:val=""/>
      <w:lvlJc w:val="left"/>
      <w:pPr>
        <w:ind w:left="720" w:hanging="360"/>
      </w:pPr>
      <w:rPr>
        <w:rFonts w:ascii="Symbol" w:hAnsi="Symbol" w:hint="default"/>
      </w:rPr>
    </w:lvl>
    <w:lvl w:ilvl="1" w:tplc="423A33A2">
      <w:start w:val="1"/>
      <w:numFmt w:val="bullet"/>
      <w:lvlText w:val="-"/>
      <w:lvlJc w:val="left"/>
      <w:pPr>
        <w:ind w:left="1440" w:hanging="360"/>
      </w:pPr>
      <w:rPr>
        <w:rFonts w:ascii="Calibri" w:hAnsi="Calibri" w:hint="default"/>
      </w:rPr>
    </w:lvl>
    <w:lvl w:ilvl="2" w:tplc="5C84B600">
      <w:start w:val="1"/>
      <w:numFmt w:val="bullet"/>
      <w:lvlText w:val=""/>
      <w:lvlJc w:val="left"/>
      <w:pPr>
        <w:ind w:left="2160" w:hanging="360"/>
      </w:pPr>
      <w:rPr>
        <w:rFonts w:ascii="Wingdings" w:hAnsi="Wingdings" w:hint="default"/>
      </w:rPr>
    </w:lvl>
    <w:lvl w:ilvl="3" w:tplc="98E03282">
      <w:start w:val="1"/>
      <w:numFmt w:val="bullet"/>
      <w:lvlText w:val=""/>
      <w:lvlJc w:val="left"/>
      <w:pPr>
        <w:ind w:left="2880" w:hanging="360"/>
      </w:pPr>
      <w:rPr>
        <w:rFonts w:ascii="Symbol" w:hAnsi="Symbol" w:hint="default"/>
      </w:rPr>
    </w:lvl>
    <w:lvl w:ilvl="4" w:tplc="33C80FA4">
      <w:start w:val="1"/>
      <w:numFmt w:val="bullet"/>
      <w:lvlText w:val="o"/>
      <w:lvlJc w:val="left"/>
      <w:pPr>
        <w:ind w:left="3600" w:hanging="360"/>
      </w:pPr>
      <w:rPr>
        <w:rFonts w:ascii="Courier New" w:hAnsi="Courier New" w:hint="default"/>
      </w:rPr>
    </w:lvl>
    <w:lvl w:ilvl="5" w:tplc="4F9EEBB4">
      <w:start w:val="1"/>
      <w:numFmt w:val="bullet"/>
      <w:lvlText w:val=""/>
      <w:lvlJc w:val="left"/>
      <w:pPr>
        <w:ind w:left="4320" w:hanging="360"/>
      </w:pPr>
      <w:rPr>
        <w:rFonts w:ascii="Wingdings" w:hAnsi="Wingdings" w:hint="default"/>
      </w:rPr>
    </w:lvl>
    <w:lvl w:ilvl="6" w:tplc="DBDADD0C">
      <w:start w:val="1"/>
      <w:numFmt w:val="bullet"/>
      <w:lvlText w:val=""/>
      <w:lvlJc w:val="left"/>
      <w:pPr>
        <w:ind w:left="5040" w:hanging="360"/>
      </w:pPr>
      <w:rPr>
        <w:rFonts w:ascii="Symbol" w:hAnsi="Symbol" w:hint="default"/>
      </w:rPr>
    </w:lvl>
    <w:lvl w:ilvl="7" w:tplc="AA4258CC">
      <w:start w:val="1"/>
      <w:numFmt w:val="bullet"/>
      <w:lvlText w:val="o"/>
      <w:lvlJc w:val="left"/>
      <w:pPr>
        <w:ind w:left="5760" w:hanging="360"/>
      </w:pPr>
      <w:rPr>
        <w:rFonts w:ascii="Courier New" w:hAnsi="Courier New" w:hint="default"/>
      </w:rPr>
    </w:lvl>
    <w:lvl w:ilvl="8" w:tplc="1316B2AE">
      <w:start w:val="1"/>
      <w:numFmt w:val="bullet"/>
      <w:lvlText w:val=""/>
      <w:lvlJc w:val="left"/>
      <w:pPr>
        <w:ind w:left="6480" w:hanging="360"/>
      </w:pPr>
      <w:rPr>
        <w:rFonts w:ascii="Wingdings" w:hAnsi="Wingdings" w:hint="default"/>
      </w:rPr>
    </w:lvl>
  </w:abstractNum>
  <w:abstractNum w:abstractNumId="7" w15:restartNumberingAfterBreak="0">
    <w:nsid w:val="3A2D181C"/>
    <w:multiLevelType w:val="hybridMultilevel"/>
    <w:tmpl w:val="3E56FBA2"/>
    <w:lvl w:ilvl="0" w:tplc="26C25CF8">
      <w:start w:val="1"/>
      <w:numFmt w:val="bullet"/>
      <w:lvlText w:val="-"/>
      <w:lvlJc w:val="left"/>
      <w:pPr>
        <w:ind w:left="720" w:hanging="360"/>
      </w:pPr>
      <w:rPr>
        <w:rFonts w:ascii="Calibri" w:hAnsi="Calibri" w:hint="default"/>
      </w:rPr>
    </w:lvl>
    <w:lvl w:ilvl="1" w:tplc="17AED9C6">
      <w:start w:val="1"/>
      <w:numFmt w:val="bullet"/>
      <w:lvlText w:val="o"/>
      <w:lvlJc w:val="left"/>
      <w:pPr>
        <w:ind w:left="1440" w:hanging="360"/>
      </w:pPr>
      <w:rPr>
        <w:rFonts w:ascii="Courier New" w:hAnsi="Courier New" w:hint="default"/>
      </w:rPr>
    </w:lvl>
    <w:lvl w:ilvl="2" w:tplc="27AEB4F6">
      <w:start w:val="1"/>
      <w:numFmt w:val="bullet"/>
      <w:lvlText w:val=""/>
      <w:lvlJc w:val="left"/>
      <w:pPr>
        <w:ind w:left="2160" w:hanging="360"/>
      </w:pPr>
      <w:rPr>
        <w:rFonts w:ascii="Wingdings" w:hAnsi="Wingdings" w:hint="default"/>
      </w:rPr>
    </w:lvl>
    <w:lvl w:ilvl="3" w:tplc="E368953A">
      <w:start w:val="1"/>
      <w:numFmt w:val="bullet"/>
      <w:lvlText w:val=""/>
      <w:lvlJc w:val="left"/>
      <w:pPr>
        <w:ind w:left="2880" w:hanging="360"/>
      </w:pPr>
      <w:rPr>
        <w:rFonts w:ascii="Symbol" w:hAnsi="Symbol" w:hint="default"/>
      </w:rPr>
    </w:lvl>
    <w:lvl w:ilvl="4" w:tplc="7DDCF4FE">
      <w:start w:val="1"/>
      <w:numFmt w:val="bullet"/>
      <w:lvlText w:val="o"/>
      <w:lvlJc w:val="left"/>
      <w:pPr>
        <w:ind w:left="3600" w:hanging="360"/>
      </w:pPr>
      <w:rPr>
        <w:rFonts w:ascii="Courier New" w:hAnsi="Courier New" w:hint="default"/>
      </w:rPr>
    </w:lvl>
    <w:lvl w:ilvl="5" w:tplc="78B88862">
      <w:start w:val="1"/>
      <w:numFmt w:val="bullet"/>
      <w:lvlText w:val=""/>
      <w:lvlJc w:val="left"/>
      <w:pPr>
        <w:ind w:left="4320" w:hanging="360"/>
      </w:pPr>
      <w:rPr>
        <w:rFonts w:ascii="Wingdings" w:hAnsi="Wingdings" w:hint="default"/>
      </w:rPr>
    </w:lvl>
    <w:lvl w:ilvl="6" w:tplc="7B1085D6">
      <w:start w:val="1"/>
      <w:numFmt w:val="bullet"/>
      <w:lvlText w:val=""/>
      <w:lvlJc w:val="left"/>
      <w:pPr>
        <w:ind w:left="5040" w:hanging="360"/>
      </w:pPr>
      <w:rPr>
        <w:rFonts w:ascii="Symbol" w:hAnsi="Symbol" w:hint="default"/>
      </w:rPr>
    </w:lvl>
    <w:lvl w:ilvl="7" w:tplc="D4F2F53C">
      <w:start w:val="1"/>
      <w:numFmt w:val="bullet"/>
      <w:lvlText w:val="o"/>
      <w:lvlJc w:val="left"/>
      <w:pPr>
        <w:ind w:left="5760" w:hanging="360"/>
      </w:pPr>
      <w:rPr>
        <w:rFonts w:ascii="Courier New" w:hAnsi="Courier New" w:hint="default"/>
      </w:rPr>
    </w:lvl>
    <w:lvl w:ilvl="8" w:tplc="92CAEA24">
      <w:start w:val="1"/>
      <w:numFmt w:val="bullet"/>
      <w:lvlText w:val=""/>
      <w:lvlJc w:val="left"/>
      <w:pPr>
        <w:ind w:left="6480" w:hanging="360"/>
      </w:pPr>
      <w:rPr>
        <w:rFonts w:ascii="Wingdings" w:hAnsi="Wingdings" w:hint="default"/>
      </w:rPr>
    </w:lvl>
  </w:abstractNum>
  <w:abstractNum w:abstractNumId="8" w15:restartNumberingAfterBreak="0">
    <w:nsid w:val="4A5E3E88"/>
    <w:multiLevelType w:val="hybridMultilevel"/>
    <w:tmpl w:val="3F74BAE8"/>
    <w:lvl w:ilvl="0" w:tplc="D32AA5C4">
      <w:start w:val="1"/>
      <w:numFmt w:val="bullet"/>
      <w:lvlText w:val="-"/>
      <w:lvlJc w:val="left"/>
      <w:pPr>
        <w:ind w:left="720" w:hanging="360"/>
      </w:pPr>
      <w:rPr>
        <w:rFonts w:ascii="Calibri" w:hAnsi="Calibri" w:hint="default"/>
      </w:rPr>
    </w:lvl>
    <w:lvl w:ilvl="1" w:tplc="B81A587C">
      <w:start w:val="1"/>
      <w:numFmt w:val="bullet"/>
      <w:lvlText w:val="o"/>
      <w:lvlJc w:val="left"/>
      <w:pPr>
        <w:ind w:left="1440" w:hanging="360"/>
      </w:pPr>
      <w:rPr>
        <w:rFonts w:ascii="Courier New" w:hAnsi="Courier New" w:hint="default"/>
      </w:rPr>
    </w:lvl>
    <w:lvl w:ilvl="2" w:tplc="0DCC9A12">
      <w:start w:val="1"/>
      <w:numFmt w:val="bullet"/>
      <w:lvlText w:val=""/>
      <w:lvlJc w:val="left"/>
      <w:pPr>
        <w:ind w:left="2160" w:hanging="360"/>
      </w:pPr>
      <w:rPr>
        <w:rFonts w:ascii="Wingdings" w:hAnsi="Wingdings" w:hint="default"/>
      </w:rPr>
    </w:lvl>
    <w:lvl w:ilvl="3" w:tplc="2AAEC0A4">
      <w:start w:val="1"/>
      <w:numFmt w:val="bullet"/>
      <w:lvlText w:val=""/>
      <w:lvlJc w:val="left"/>
      <w:pPr>
        <w:ind w:left="2880" w:hanging="360"/>
      </w:pPr>
      <w:rPr>
        <w:rFonts w:ascii="Symbol" w:hAnsi="Symbol" w:hint="default"/>
      </w:rPr>
    </w:lvl>
    <w:lvl w:ilvl="4" w:tplc="E6F86A7C">
      <w:start w:val="1"/>
      <w:numFmt w:val="bullet"/>
      <w:lvlText w:val="o"/>
      <w:lvlJc w:val="left"/>
      <w:pPr>
        <w:ind w:left="3600" w:hanging="360"/>
      </w:pPr>
      <w:rPr>
        <w:rFonts w:ascii="Courier New" w:hAnsi="Courier New" w:hint="default"/>
      </w:rPr>
    </w:lvl>
    <w:lvl w:ilvl="5" w:tplc="A022D8D6">
      <w:start w:val="1"/>
      <w:numFmt w:val="bullet"/>
      <w:lvlText w:val=""/>
      <w:lvlJc w:val="left"/>
      <w:pPr>
        <w:ind w:left="4320" w:hanging="360"/>
      </w:pPr>
      <w:rPr>
        <w:rFonts w:ascii="Wingdings" w:hAnsi="Wingdings" w:hint="default"/>
      </w:rPr>
    </w:lvl>
    <w:lvl w:ilvl="6" w:tplc="4210B6EC">
      <w:start w:val="1"/>
      <w:numFmt w:val="bullet"/>
      <w:lvlText w:val=""/>
      <w:lvlJc w:val="left"/>
      <w:pPr>
        <w:ind w:left="5040" w:hanging="360"/>
      </w:pPr>
      <w:rPr>
        <w:rFonts w:ascii="Symbol" w:hAnsi="Symbol" w:hint="default"/>
      </w:rPr>
    </w:lvl>
    <w:lvl w:ilvl="7" w:tplc="E9E21AC4">
      <w:start w:val="1"/>
      <w:numFmt w:val="bullet"/>
      <w:lvlText w:val="o"/>
      <w:lvlJc w:val="left"/>
      <w:pPr>
        <w:ind w:left="5760" w:hanging="360"/>
      </w:pPr>
      <w:rPr>
        <w:rFonts w:ascii="Courier New" w:hAnsi="Courier New" w:hint="default"/>
      </w:rPr>
    </w:lvl>
    <w:lvl w:ilvl="8" w:tplc="543A9D48">
      <w:start w:val="1"/>
      <w:numFmt w:val="bullet"/>
      <w:lvlText w:val=""/>
      <w:lvlJc w:val="left"/>
      <w:pPr>
        <w:ind w:left="6480" w:hanging="360"/>
      </w:pPr>
      <w:rPr>
        <w:rFonts w:ascii="Wingdings" w:hAnsi="Wingdings" w:hint="default"/>
      </w:rPr>
    </w:lvl>
  </w:abstractNum>
  <w:abstractNum w:abstractNumId="9" w15:restartNumberingAfterBreak="0">
    <w:nsid w:val="4B1E0D74"/>
    <w:multiLevelType w:val="hybridMultilevel"/>
    <w:tmpl w:val="9FA654A6"/>
    <w:lvl w:ilvl="0" w:tplc="D2B89AB8">
      <w:start w:val="1"/>
      <w:numFmt w:val="decimal"/>
      <w:lvlText w:val="%1."/>
      <w:lvlJc w:val="left"/>
      <w:pPr>
        <w:ind w:left="720" w:hanging="360"/>
      </w:pPr>
    </w:lvl>
    <w:lvl w:ilvl="1" w:tplc="17B8338A">
      <w:start w:val="1"/>
      <w:numFmt w:val="lowerLetter"/>
      <w:lvlText w:val="%2."/>
      <w:lvlJc w:val="left"/>
      <w:pPr>
        <w:ind w:left="1440" w:hanging="360"/>
      </w:pPr>
    </w:lvl>
    <w:lvl w:ilvl="2" w:tplc="8D300162">
      <w:start w:val="1"/>
      <w:numFmt w:val="lowerRoman"/>
      <w:lvlText w:val="%3."/>
      <w:lvlJc w:val="right"/>
      <w:pPr>
        <w:ind w:left="2160" w:hanging="180"/>
      </w:pPr>
    </w:lvl>
    <w:lvl w:ilvl="3" w:tplc="602268F8">
      <w:start w:val="1"/>
      <w:numFmt w:val="decimal"/>
      <w:lvlText w:val="%4."/>
      <w:lvlJc w:val="left"/>
      <w:pPr>
        <w:ind w:left="2880" w:hanging="360"/>
      </w:pPr>
    </w:lvl>
    <w:lvl w:ilvl="4" w:tplc="8F8A076A">
      <w:start w:val="1"/>
      <w:numFmt w:val="lowerLetter"/>
      <w:lvlText w:val="%5."/>
      <w:lvlJc w:val="left"/>
      <w:pPr>
        <w:ind w:left="3600" w:hanging="360"/>
      </w:pPr>
    </w:lvl>
    <w:lvl w:ilvl="5" w:tplc="F05A54CA">
      <w:start w:val="1"/>
      <w:numFmt w:val="lowerRoman"/>
      <w:lvlText w:val="%6."/>
      <w:lvlJc w:val="right"/>
      <w:pPr>
        <w:ind w:left="4320" w:hanging="180"/>
      </w:pPr>
    </w:lvl>
    <w:lvl w:ilvl="6" w:tplc="5D309102">
      <w:start w:val="1"/>
      <w:numFmt w:val="decimal"/>
      <w:lvlText w:val="%7."/>
      <w:lvlJc w:val="left"/>
      <w:pPr>
        <w:ind w:left="5040" w:hanging="360"/>
      </w:pPr>
    </w:lvl>
    <w:lvl w:ilvl="7" w:tplc="8496F09C">
      <w:start w:val="1"/>
      <w:numFmt w:val="lowerLetter"/>
      <w:lvlText w:val="%8."/>
      <w:lvlJc w:val="left"/>
      <w:pPr>
        <w:ind w:left="5760" w:hanging="360"/>
      </w:pPr>
    </w:lvl>
    <w:lvl w:ilvl="8" w:tplc="3FF4D608">
      <w:start w:val="1"/>
      <w:numFmt w:val="lowerRoman"/>
      <w:lvlText w:val="%9."/>
      <w:lvlJc w:val="right"/>
      <w:pPr>
        <w:ind w:left="6480" w:hanging="180"/>
      </w:pPr>
    </w:lvl>
  </w:abstractNum>
  <w:abstractNum w:abstractNumId="10" w15:restartNumberingAfterBreak="0">
    <w:nsid w:val="4B413205"/>
    <w:multiLevelType w:val="hybridMultilevel"/>
    <w:tmpl w:val="4E8A75A8"/>
    <w:lvl w:ilvl="0" w:tplc="357AEE68">
      <w:start w:val="1"/>
      <w:numFmt w:val="bullet"/>
      <w:lvlText w:val="-"/>
      <w:lvlJc w:val="left"/>
      <w:pPr>
        <w:ind w:left="720" w:hanging="360"/>
      </w:pPr>
      <w:rPr>
        <w:rFonts w:ascii="Calibri" w:hAnsi="Calibri" w:hint="default"/>
      </w:rPr>
    </w:lvl>
    <w:lvl w:ilvl="1" w:tplc="D1265B7A">
      <w:start w:val="1"/>
      <w:numFmt w:val="bullet"/>
      <w:lvlText w:val="o"/>
      <w:lvlJc w:val="left"/>
      <w:pPr>
        <w:ind w:left="1440" w:hanging="360"/>
      </w:pPr>
      <w:rPr>
        <w:rFonts w:ascii="Courier New" w:hAnsi="Courier New" w:hint="default"/>
      </w:rPr>
    </w:lvl>
    <w:lvl w:ilvl="2" w:tplc="ACCCC1D8">
      <w:start w:val="1"/>
      <w:numFmt w:val="bullet"/>
      <w:lvlText w:val=""/>
      <w:lvlJc w:val="left"/>
      <w:pPr>
        <w:ind w:left="2160" w:hanging="360"/>
      </w:pPr>
      <w:rPr>
        <w:rFonts w:ascii="Wingdings" w:hAnsi="Wingdings" w:hint="default"/>
      </w:rPr>
    </w:lvl>
    <w:lvl w:ilvl="3" w:tplc="F00C9090">
      <w:start w:val="1"/>
      <w:numFmt w:val="bullet"/>
      <w:lvlText w:val=""/>
      <w:lvlJc w:val="left"/>
      <w:pPr>
        <w:ind w:left="2880" w:hanging="360"/>
      </w:pPr>
      <w:rPr>
        <w:rFonts w:ascii="Symbol" w:hAnsi="Symbol" w:hint="default"/>
      </w:rPr>
    </w:lvl>
    <w:lvl w:ilvl="4" w:tplc="6DC21180">
      <w:start w:val="1"/>
      <w:numFmt w:val="bullet"/>
      <w:lvlText w:val="o"/>
      <w:lvlJc w:val="left"/>
      <w:pPr>
        <w:ind w:left="3600" w:hanging="360"/>
      </w:pPr>
      <w:rPr>
        <w:rFonts w:ascii="Courier New" w:hAnsi="Courier New" w:hint="default"/>
      </w:rPr>
    </w:lvl>
    <w:lvl w:ilvl="5" w:tplc="C0EA4D8C">
      <w:start w:val="1"/>
      <w:numFmt w:val="bullet"/>
      <w:lvlText w:val=""/>
      <w:lvlJc w:val="left"/>
      <w:pPr>
        <w:ind w:left="4320" w:hanging="360"/>
      </w:pPr>
      <w:rPr>
        <w:rFonts w:ascii="Wingdings" w:hAnsi="Wingdings" w:hint="default"/>
      </w:rPr>
    </w:lvl>
    <w:lvl w:ilvl="6" w:tplc="823A8EC0">
      <w:start w:val="1"/>
      <w:numFmt w:val="bullet"/>
      <w:lvlText w:val=""/>
      <w:lvlJc w:val="left"/>
      <w:pPr>
        <w:ind w:left="5040" w:hanging="360"/>
      </w:pPr>
      <w:rPr>
        <w:rFonts w:ascii="Symbol" w:hAnsi="Symbol" w:hint="default"/>
      </w:rPr>
    </w:lvl>
    <w:lvl w:ilvl="7" w:tplc="F99ED2B8">
      <w:start w:val="1"/>
      <w:numFmt w:val="bullet"/>
      <w:lvlText w:val="o"/>
      <w:lvlJc w:val="left"/>
      <w:pPr>
        <w:ind w:left="5760" w:hanging="360"/>
      </w:pPr>
      <w:rPr>
        <w:rFonts w:ascii="Courier New" w:hAnsi="Courier New" w:hint="default"/>
      </w:rPr>
    </w:lvl>
    <w:lvl w:ilvl="8" w:tplc="81B2E818">
      <w:start w:val="1"/>
      <w:numFmt w:val="bullet"/>
      <w:lvlText w:val=""/>
      <w:lvlJc w:val="left"/>
      <w:pPr>
        <w:ind w:left="6480" w:hanging="360"/>
      </w:pPr>
      <w:rPr>
        <w:rFonts w:ascii="Wingdings" w:hAnsi="Wingdings" w:hint="default"/>
      </w:rPr>
    </w:lvl>
  </w:abstractNum>
  <w:abstractNum w:abstractNumId="11" w15:restartNumberingAfterBreak="0">
    <w:nsid w:val="534004BD"/>
    <w:multiLevelType w:val="hybridMultilevel"/>
    <w:tmpl w:val="EFA066FE"/>
    <w:lvl w:ilvl="0" w:tplc="A5D8EAD8">
      <w:start w:val="1"/>
      <w:numFmt w:val="bullet"/>
      <w:lvlText w:val="-"/>
      <w:lvlJc w:val="left"/>
      <w:pPr>
        <w:ind w:left="720" w:hanging="360"/>
      </w:pPr>
      <w:rPr>
        <w:rFonts w:ascii="Calibri" w:hAnsi="Calibri" w:hint="default"/>
      </w:rPr>
    </w:lvl>
    <w:lvl w:ilvl="1" w:tplc="1592CF6E">
      <w:start w:val="1"/>
      <w:numFmt w:val="bullet"/>
      <w:lvlText w:val="o"/>
      <w:lvlJc w:val="left"/>
      <w:pPr>
        <w:ind w:left="1440" w:hanging="360"/>
      </w:pPr>
      <w:rPr>
        <w:rFonts w:ascii="Courier New" w:hAnsi="Courier New" w:hint="default"/>
      </w:rPr>
    </w:lvl>
    <w:lvl w:ilvl="2" w:tplc="3654AB42">
      <w:start w:val="1"/>
      <w:numFmt w:val="bullet"/>
      <w:lvlText w:val=""/>
      <w:lvlJc w:val="left"/>
      <w:pPr>
        <w:ind w:left="2160" w:hanging="360"/>
      </w:pPr>
      <w:rPr>
        <w:rFonts w:ascii="Wingdings" w:hAnsi="Wingdings" w:hint="default"/>
      </w:rPr>
    </w:lvl>
    <w:lvl w:ilvl="3" w:tplc="97783B0C">
      <w:start w:val="1"/>
      <w:numFmt w:val="bullet"/>
      <w:lvlText w:val=""/>
      <w:lvlJc w:val="left"/>
      <w:pPr>
        <w:ind w:left="2880" w:hanging="360"/>
      </w:pPr>
      <w:rPr>
        <w:rFonts w:ascii="Symbol" w:hAnsi="Symbol" w:hint="default"/>
      </w:rPr>
    </w:lvl>
    <w:lvl w:ilvl="4" w:tplc="A8AC413C">
      <w:start w:val="1"/>
      <w:numFmt w:val="bullet"/>
      <w:lvlText w:val="o"/>
      <w:lvlJc w:val="left"/>
      <w:pPr>
        <w:ind w:left="3600" w:hanging="360"/>
      </w:pPr>
      <w:rPr>
        <w:rFonts w:ascii="Courier New" w:hAnsi="Courier New" w:hint="default"/>
      </w:rPr>
    </w:lvl>
    <w:lvl w:ilvl="5" w:tplc="1EBC6BB4">
      <w:start w:val="1"/>
      <w:numFmt w:val="bullet"/>
      <w:lvlText w:val=""/>
      <w:lvlJc w:val="left"/>
      <w:pPr>
        <w:ind w:left="4320" w:hanging="360"/>
      </w:pPr>
      <w:rPr>
        <w:rFonts w:ascii="Wingdings" w:hAnsi="Wingdings" w:hint="default"/>
      </w:rPr>
    </w:lvl>
    <w:lvl w:ilvl="6" w:tplc="4FE0A9F8">
      <w:start w:val="1"/>
      <w:numFmt w:val="bullet"/>
      <w:lvlText w:val=""/>
      <w:lvlJc w:val="left"/>
      <w:pPr>
        <w:ind w:left="5040" w:hanging="360"/>
      </w:pPr>
      <w:rPr>
        <w:rFonts w:ascii="Symbol" w:hAnsi="Symbol" w:hint="default"/>
      </w:rPr>
    </w:lvl>
    <w:lvl w:ilvl="7" w:tplc="3D3A3D36">
      <w:start w:val="1"/>
      <w:numFmt w:val="bullet"/>
      <w:lvlText w:val="o"/>
      <w:lvlJc w:val="left"/>
      <w:pPr>
        <w:ind w:left="5760" w:hanging="360"/>
      </w:pPr>
      <w:rPr>
        <w:rFonts w:ascii="Courier New" w:hAnsi="Courier New" w:hint="default"/>
      </w:rPr>
    </w:lvl>
    <w:lvl w:ilvl="8" w:tplc="C5EECEFE">
      <w:start w:val="1"/>
      <w:numFmt w:val="bullet"/>
      <w:lvlText w:val=""/>
      <w:lvlJc w:val="left"/>
      <w:pPr>
        <w:ind w:left="6480" w:hanging="360"/>
      </w:pPr>
      <w:rPr>
        <w:rFonts w:ascii="Wingdings" w:hAnsi="Wingdings" w:hint="default"/>
      </w:rPr>
    </w:lvl>
  </w:abstractNum>
  <w:abstractNum w:abstractNumId="12" w15:restartNumberingAfterBreak="0">
    <w:nsid w:val="562D4CD6"/>
    <w:multiLevelType w:val="hybridMultilevel"/>
    <w:tmpl w:val="EA7056F2"/>
    <w:lvl w:ilvl="0" w:tplc="128A7BAA">
      <w:start w:val="1"/>
      <w:numFmt w:val="bullet"/>
      <w:lvlText w:val="·"/>
      <w:lvlJc w:val="left"/>
      <w:pPr>
        <w:ind w:left="720" w:hanging="360"/>
      </w:pPr>
      <w:rPr>
        <w:rFonts w:ascii="Symbol" w:hAnsi="Symbol" w:hint="default"/>
      </w:rPr>
    </w:lvl>
    <w:lvl w:ilvl="1" w:tplc="BB24E462">
      <w:start w:val="1"/>
      <w:numFmt w:val="bullet"/>
      <w:lvlText w:val="o"/>
      <w:lvlJc w:val="left"/>
      <w:pPr>
        <w:ind w:left="1440" w:hanging="360"/>
      </w:pPr>
      <w:rPr>
        <w:rFonts w:ascii="Courier New" w:hAnsi="Courier New" w:hint="default"/>
      </w:rPr>
    </w:lvl>
    <w:lvl w:ilvl="2" w:tplc="49B286F8">
      <w:start w:val="1"/>
      <w:numFmt w:val="bullet"/>
      <w:lvlText w:val=""/>
      <w:lvlJc w:val="left"/>
      <w:pPr>
        <w:ind w:left="2160" w:hanging="360"/>
      </w:pPr>
      <w:rPr>
        <w:rFonts w:ascii="Wingdings" w:hAnsi="Wingdings" w:hint="default"/>
      </w:rPr>
    </w:lvl>
    <w:lvl w:ilvl="3" w:tplc="3B92D04E">
      <w:start w:val="1"/>
      <w:numFmt w:val="bullet"/>
      <w:lvlText w:val=""/>
      <w:lvlJc w:val="left"/>
      <w:pPr>
        <w:ind w:left="2880" w:hanging="360"/>
      </w:pPr>
      <w:rPr>
        <w:rFonts w:ascii="Symbol" w:hAnsi="Symbol" w:hint="default"/>
      </w:rPr>
    </w:lvl>
    <w:lvl w:ilvl="4" w:tplc="C248B654">
      <w:start w:val="1"/>
      <w:numFmt w:val="bullet"/>
      <w:lvlText w:val="o"/>
      <w:lvlJc w:val="left"/>
      <w:pPr>
        <w:ind w:left="3600" w:hanging="360"/>
      </w:pPr>
      <w:rPr>
        <w:rFonts w:ascii="Courier New" w:hAnsi="Courier New" w:hint="default"/>
      </w:rPr>
    </w:lvl>
    <w:lvl w:ilvl="5" w:tplc="6B089842">
      <w:start w:val="1"/>
      <w:numFmt w:val="bullet"/>
      <w:lvlText w:val=""/>
      <w:lvlJc w:val="left"/>
      <w:pPr>
        <w:ind w:left="4320" w:hanging="360"/>
      </w:pPr>
      <w:rPr>
        <w:rFonts w:ascii="Wingdings" w:hAnsi="Wingdings" w:hint="default"/>
      </w:rPr>
    </w:lvl>
    <w:lvl w:ilvl="6" w:tplc="8B6C3C7A">
      <w:start w:val="1"/>
      <w:numFmt w:val="bullet"/>
      <w:lvlText w:val=""/>
      <w:lvlJc w:val="left"/>
      <w:pPr>
        <w:ind w:left="5040" w:hanging="360"/>
      </w:pPr>
      <w:rPr>
        <w:rFonts w:ascii="Symbol" w:hAnsi="Symbol" w:hint="default"/>
      </w:rPr>
    </w:lvl>
    <w:lvl w:ilvl="7" w:tplc="8014ED1A">
      <w:start w:val="1"/>
      <w:numFmt w:val="bullet"/>
      <w:lvlText w:val="o"/>
      <w:lvlJc w:val="left"/>
      <w:pPr>
        <w:ind w:left="5760" w:hanging="360"/>
      </w:pPr>
      <w:rPr>
        <w:rFonts w:ascii="Courier New" w:hAnsi="Courier New" w:hint="default"/>
      </w:rPr>
    </w:lvl>
    <w:lvl w:ilvl="8" w:tplc="C2548D68">
      <w:start w:val="1"/>
      <w:numFmt w:val="bullet"/>
      <w:lvlText w:val=""/>
      <w:lvlJc w:val="left"/>
      <w:pPr>
        <w:ind w:left="6480" w:hanging="360"/>
      </w:pPr>
      <w:rPr>
        <w:rFonts w:ascii="Wingdings" w:hAnsi="Wingdings" w:hint="default"/>
      </w:rPr>
    </w:lvl>
  </w:abstractNum>
  <w:abstractNum w:abstractNumId="13" w15:restartNumberingAfterBreak="0">
    <w:nsid w:val="748D1812"/>
    <w:multiLevelType w:val="hybridMultilevel"/>
    <w:tmpl w:val="266C63E8"/>
    <w:lvl w:ilvl="0" w:tplc="4F527500">
      <w:start w:val="1"/>
      <w:numFmt w:val="bullet"/>
      <w:lvlText w:val="-"/>
      <w:lvlJc w:val="left"/>
      <w:pPr>
        <w:ind w:left="720" w:hanging="360"/>
      </w:pPr>
      <w:rPr>
        <w:rFonts w:ascii="Calibri" w:hAnsi="Calibri" w:hint="default"/>
      </w:rPr>
    </w:lvl>
    <w:lvl w:ilvl="1" w:tplc="F13E851C">
      <w:start w:val="1"/>
      <w:numFmt w:val="bullet"/>
      <w:lvlText w:val="o"/>
      <w:lvlJc w:val="left"/>
      <w:pPr>
        <w:ind w:left="1440" w:hanging="360"/>
      </w:pPr>
      <w:rPr>
        <w:rFonts w:ascii="Courier New" w:hAnsi="Courier New" w:hint="default"/>
      </w:rPr>
    </w:lvl>
    <w:lvl w:ilvl="2" w:tplc="F802F734">
      <w:start w:val="1"/>
      <w:numFmt w:val="bullet"/>
      <w:lvlText w:val=""/>
      <w:lvlJc w:val="left"/>
      <w:pPr>
        <w:ind w:left="2160" w:hanging="360"/>
      </w:pPr>
      <w:rPr>
        <w:rFonts w:ascii="Wingdings" w:hAnsi="Wingdings" w:hint="default"/>
      </w:rPr>
    </w:lvl>
    <w:lvl w:ilvl="3" w:tplc="1F24F836">
      <w:start w:val="1"/>
      <w:numFmt w:val="bullet"/>
      <w:lvlText w:val=""/>
      <w:lvlJc w:val="left"/>
      <w:pPr>
        <w:ind w:left="2880" w:hanging="360"/>
      </w:pPr>
      <w:rPr>
        <w:rFonts w:ascii="Symbol" w:hAnsi="Symbol" w:hint="default"/>
      </w:rPr>
    </w:lvl>
    <w:lvl w:ilvl="4" w:tplc="D2B89118">
      <w:start w:val="1"/>
      <w:numFmt w:val="bullet"/>
      <w:lvlText w:val="o"/>
      <w:lvlJc w:val="left"/>
      <w:pPr>
        <w:ind w:left="3600" w:hanging="360"/>
      </w:pPr>
      <w:rPr>
        <w:rFonts w:ascii="Courier New" w:hAnsi="Courier New" w:hint="default"/>
      </w:rPr>
    </w:lvl>
    <w:lvl w:ilvl="5" w:tplc="BA4223E6">
      <w:start w:val="1"/>
      <w:numFmt w:val="bullet"/>
      <w:lvlText w:val=""/>
      <w:lvlJc w:val="left"/>
      <w:pPr>
        <w:ind w:left="4320" w:hanging="360"/>
      </w:pPr>
      <w:rPr>
        <w:rFonts w:ascii="Wingdings" w:hAnsi="Wingdings" w:hint="default"/>
      </w:rPr>
    </w:lvl>
    <w:lvl w:ilvl="6" w:tplc="82685A88">
      <w:start w:val="1"/>
      <w:numFmt w:val="bullet"/>
      <w:lvlText w:val=""/>
      <w:lvlJc w:val="left"/>
      <w:pPr>
        <w:ind w:left="5040" w:hanging="360"/>
      </w:pPr>
      <w:rPr>
        <w:rFonts w:ascii="Symbol" w:hAnsi="Symbol" w:hint="default"/>
      </w:rPr>
    </w:lvl>
    <w:lvl w:ilvl="7" w:tplc="6F5CA710">
      <w:start w:val="1"/>
      <w:numFmt w:val="bullet"/>
      <w:lvlText w:val="o"/>
      <w:lvlJc w:val="left"/>
      <w:pPr>
        <w:ind w:left="5760" w:hanging="360"/>
      </w:pPr>
      <w:rPr>
        <w:rFonts w:ascii="Courier New" w:hAnsi="Courier New" w:hint="default"/>
      </w:rPr>
    </w:lvl>
    <w:lvl w:ilvl="8" w:tplc="B172095E">
      <w:start w:val="1"/>
      <w:numFmt w:val="bullet"/>
      <w:lvlText w:val=""/>
      <w:lvlJc w:val="left"/>
      <w:pPr>
        <w:ind w:left="6480" w:hanging="360"/>
      </w:pPr>
      <w:rPr>
        <w:rFonts w:ascii="Wingdings" w:hAnsi="Wingdings" w:hint="default"/>
      </w:rPr>
    </w:lvl>
  </w:abstractNum>
  <w:abstractNum w:abstractNumId="14" w15:restartNumberingAfterBreak="0">
    <w:nsid w:val="78A10634"/>
    <w:multiLevelType w:val="hybridMultilevel"/>
    <w:tmpl w:val="759A1DEA"/>
    <w:lvl w:ilvl="0" w:tplc="20744F1C">
      <w:start w:val="1"/>
      <w:numFmt w:val="bullet"/>
      <w:lvlText w:val="-"/>
      <w:lvlJc w:val="left"/>
      <w:pPr>
        <w:ind w:left="720" w:hanging="360"/>
      </w:pPr>
      <w:rPr>
        <w:rFonts w:ascii="Calibri" w:hAnsi="Calibri" w:hint="default"/>
      </w:rPr>
    </w:lvl>
    <w:lvl w:ilvl="1" w:tplc="784A50EE">
      <w:start w:val="1"/>
      <w:numFmt w:val="bullet"/>
      <w:lvlText w:val="o"/>
      <w:lvlJc w:val="left"/>
      <w:pPr>
        <w:ind w:left="1440" w:hanging="360"/>
      </w:pPr>
      <w:rPr>
        <w:rFonts w:ascii="Courier New" w:hAnsi="Courier New" w:hint="default"/>
      </w:rPr>
    </w:lvl>
    <w:lvl w:ilvl="2" w:tplc="15B882DA">
      <w:start w:val="1"/>
      <w:numFmt w:val="bullet"/>
      <w:lvlText w:val=""/>
      <w:lvlJc w:val="left"/>
      <w:pPr>
        <w:ind w:left="2160" w:hanging="360"/>
      </w:pPr>
      <w:rPr>
        <w:rFonts w:ascii="Wingdings" w:hAnsi="Wingdings" w:hint="default"/>
      </w:rPr>
    </w:lvl>
    <w:lvl w:ilvl="3" w:tplc="659ED528">
      <w:start w:val="1"/>
      <w:numFmt w:val="bullet"/>
      <w:lvlText w:val=""/>
      <w:lvlJc w:val="left"/>
      <w:pPr>
        <w:ind w:left="2880" w:hanging="360"/>
      </w:pPr>
      <w:rPr>
        <w:rFonts w:ascii="Symbol" w:hAnsi="Symbol" w:hint="default"/>
      </w:rPr>
    </w:lvl>
    <w:lvl w:ilvl="4" w:tplc="F6AA6B48">
      <w:start w:val="1"/>
      <w:numFmt w:val="bullet"/>
      <w:lvlText w:val="o"/>
      <w:lvlJc w:val="left"/>
      <w:pPr>
        <w:ind w:left="3600" w:hanging="360"/>
      </w:pPr>
      <w:rPr>
        <w:rFonts w:ascii="Courier New" w:hAnsi="Courier New" w:hint="default"/>
      </w:rPr>
    </w:lvl>
    <w:lvl w:ilvl="5" w:tplc="2442532E">
      <w:start w:val="1"/>
      <w:numFmt w:val="bullet"/>
      <w:lvlText w:val=""/>
      <w:lvlJc w:val="left"/>
      <w:pPr>
        <w:ind w:left="4320" w:hanging="360"/>
      </w:pPr>
      <w:rPr>
        <w:rFonts w:ascii="Wingdings" w:hAnsi="Wingdings" w:hint="default"/>
      </w:rPr>
    </w:lvl>
    <w:lvl w:ilvl="6" w:tplc="7E3A03A2">
      <w:start w:val="1"/>
      <w:numFmt w:val="bullet"/>
      <w:lvlText w:val=""/>
      <w:lvlJc w:val="left"/>
      <w:pPr>
        <w:ind w:left="5040" w:hanging="360"/>
      </w:pPr>
      <w:rPr>
        <w:rFonts w:ascii="Symbol" w:hAnsi="Symbol" w:hint="default"/>
      </w:rPr>
    </w:lvl>
    <w:lvl w:ilvl="7" w:tplc="AAAAB5E2">
      <w:start w:val="1"/>
      <w:numFmt w:val="bullet"/>
      <w:lvlText w:val="o"/>
      <w:lvlJc w:val="left"/>
      <w:pPr>
        <w:ind w:left="5760" w:hanging="360"/>
      </w:pPr>
      <w:rPr>
        <w:rFonts w:ascii="Courier New" w:hAnsi="Courier New" w:hint="default"/>
      </w:rPr>
    </w:lvl>
    <w:lvl w:ilvl="8" w:tplc="2AAEBE38">
      <w:start w:val="1"/>
      <w:numFmt w:val="bullet"/>
      <w:lvlText w:val=""/>
      <w:lvlJc w:val="left"/>
      <w:pPr>
        <w:ind w:left="6480" w:hanging="360"/>
      </w:pPr>
      <w:rPr>
        <w:rFonts w:ascii="Wingdings" w:hAnsi="Wingdings" w:hint="default"/>
      </w:rPr>
    </w:lvl>
  </w:abstractNum>
  <w:abstractNum w:abstractNumId="15" w15:restartNumberingAfterBreak="0">
    <w:nsid w:val="7F512AAF"/>
    <w:multiLevelType w:val="hybridMultilevel"/>
    <w:tmpl w:val="47B0A552"/>
    <w:lvl w:ilvl="0" w:tplc="E8745AEA">
      <w:start w:val="1"/>
      <w:numFmt w:val="lowerLetter"/>
      <w:lvlText w:val="%1."/>
      <w:lvlJc w:val="left"/>
      <w:pPr>
        <w:ind w:left="720" w:hanging="360"/>
      </w:pPr>
    </w:lvl>
    <w:lvl w:ilvl="1" w:tplc="56C64A72">
      <w:start w:val="1"/>
      <w:numFmt w:val="lowerLetter"/>
      <w:lvlText w:val="%2."/>
      <w:lvlJc w:val="left"/>
      <w:pPr>
        <w:ind w:left="1440" w:hanging="360"/>
      </w:pPr>
    </w:lvl>
    <w:lvl w:ilvl="2" w:tplc="89A2A0D8">
      <w:start w:val="1"/>
      <w:numFmt w:val="lowerRoman"/>
      <w:lvlText w:val="%3."/>
      <w:lvlJc w:val="right"/>
      <w:pPr>
        <w:ind w:left="2160" w:hanging="180"/>
      </w:pPr>
    </w:lvl>
    <w:lvl w:ilvl="3" w:tplc="28FA7C46">
      <w:start w:val="1"/>
      <w:numFmt w:val="decimal"/>
      <w:lvlText w:val="%4."/>
      <w:lvlJc w:val="left"/>
      <w:pPr>
        <w:ind w:left="2880" w:hanging="360"/>
      </w:pPr>
    </w:lvl>
    <w:lvl w:ilvl="4" w:tplc="F38022C8">
      <w:start w:val="1"/>
      <w:numFmt w:val="lowerLetter"/>
      <w:lvlText w:val="%5."/>
      <w:lvlJc w:val="left"/>
      <w:pPr>
        <w:ind w:left="3600" w:hanging="360"/>
      </w:pPr>
    </w:lvl>
    <w:lvl w:ilvl="5" w:tplc="A47243BC">
      <w:start w:val="1"/>
      <w:numFmt w:val="lowerRoman"/>
      <w:lvlText w:val="%6."/>
      <w:lvlJc w:val="right"/>
      <w:pPr>
        <w:ind w:left="4320" w:hanging="180"/>
      </w:pPr>
    </w:lvl>
    <w:lvl w:ilvl="6" w:tplc="00D2B33E">
      <w:start w:val="1"/>
      <w:numFmt w:val="decimal"/>
      <w:lvlText w:val="%7."/>
      <w:lvlJc w:val="left"/>
      <w:pPr>
        <w:ind w:left="5040" w:hanging="360"/>
      </w:pPr>
    </w:lvl>
    <w:lvl w:ilvl="7" w:tplc="BDAAC67C">
      <w:start w:val="1"/>
      <w:numFmt w:val="lowerLetter"/>
      <w:lvlText w:val="%8."/>
      <w:lvlJc w:val="left"/>
      <w:pPr>
        <w:ind w:left="5760" w:hanging="360"/>
      </w:pPr>
    </w:lvl>
    <w:lvl w:ilvl="8" w:tplc="2BB64126">
      <w:start w:val="1"/>
      <w:numFmt w:val="lowerRoman"/>
      <w:lvlText w:val="%9."/>
      <w:lvlJc w:val="right"/>
      <w:pPr>
        <w:ind w:left="6480" w:hanging="180"/>
      </w:pPr>
    </w:lvl>
  </w:abstractNum>
  <w:num w:numId="1">
    <w:abstractNumId w:val="6"/>
  </w:num>
  <w:num w:numId="2">
    <w:abstractNumId w:val="3"/>
  </w:num>
  <w:num w:numId="3">
    <w:abstractNumId w:val="13"/>
  </w:num>
  <w:num w:numId="4">
    <w:abstractNumId w:val="11"/>
  </w:num>
  <w:num w:numId="5">
    <w:abstractNumId w:val="5"/>
  </w:num>
  <w:num w:numId="6">
    <w:abstractNumId w:val="7"/>
  </w:num>
  <w:num w:numId="7">
    <w:abstractNumId w:val="0"/>
  </w:num>
  <w:num w:numId="8">
    <w:abstractNumId w:val="8"/>
  </w:num>
  <w:num w:numId="9">
    <w:abstractNumId w:val="2"/>
  </w:num>
  <w:num w:numId="10">
    <w:abstractNumId w:val="9"/>
  </w:num>
  <w:num w:numId="11">
    <w:abstractNumId w:val="10"/>
  </w:num>
  <w:num w:numId="12">
    <w:abstractNumId w:val="4"/>
  </w:num>
  <w:num w:numId="13">
    <w:abstractNumId w:val="1"/>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E17124"/>
    <w:rsid w:val="000314DE"/>
    <w:rsid w:val="000414B9"/>
    <w:rsid w:val="00041780"/>
    <w:rsid w:val="00041A81"/>
    <w:rsid w:val="0004580A"/>
    <w:rsid w:val="00045EBA"/>
    <w:rsid w:val="00064B1B"/>
    <w:rsid w:val="00071050"/>
    <w:rsid w:val="00090082"/>
    <w:rsid w:val="000952DB"/>
    <w:rsid w:val="0009538C"/>
    <w:rsid w:val="000D2535"/>
    <w:rsid w:val="000E59B0"/>
    <w:rsid w:val="0015099B"/>
    <w:rsid w:val="0015B5FA"/>
    <w:rsid w:val="002133AC"/>
    <w:rsid w:val="002161C8"/>
    <w:rsid w:val="00234F16"/>
    <w:rsid w:val="00242B47"/>
    <w:rsid w:val="00247BFD"/>
    <w:rsid w:val="0025388D"/>
    <w:rsid w:val="00285947"/>
    <w:rsid w:val="002C776A"/>
    <w:rsid w:val="002D58EE"/>
    <w:rsid w:val="002E35CC"/>
    <w:rsid w:val="002E69A9"/>
    <w:rsid w:val="002F6858"/>
    <w:rsid w:val="00321C77"/>
    <w:rsid w:val="00346215"/>
    <w:rsid w:val="003A7EF5"/>
    <w:rsid w:val="003B2CA5"/>
    <w:rsid w:val="003E1070"/>
    <w:rsid w:val="004249DD"/>
    <w:rsid w:val="0042504C"/>
    <w:rsid w:val="00442B5B"/>
    <w:rsid w:val="004675FB"/>
    <w:rsid w:val="004817C9"/>
    <w:rsid w:val="0048282E"/>
    <w:rsid w:val="004A7A3A"/>
    <w:rsid w:val="004B7B8D"/>
    <w:rsid w:val="004C38E6"/>
    <w:rsid w:val="004C686A"/>
    <w:rsid w:val="004D3A40"/>
    <w:rsid w:val="004D49B2"/>
    <w:rsid w:val="004E1B40"/>
    <w:rsid w:val="004E5BA8"/>
    <w:rsid w:val="004F485A"/>
    <w:rsid w:val="005132CE"/>
    <w:rsid w:val="00520245"/>
    <w:rsid w:val="005205F9"/>
    <w:rsid w:val="0052565C"/>
    <w:rsid w:val="0053280C"/>
    <w:rsid w:val="00545118"/>
    <w:rsid w:val="00546009"/>
    <w:rsid w:val="005623D8"/>
    <w:rsid w:val="00592A8D"/>
    <w:rsid w:val="005C0E7E"/>
    <w:rsid w:val="005C6717"/>
    <w:rsid w:val="005D3401"/>
    <w:rsid w:val="005E3865"/>
    <w:rsid w:val="005F7523"/>
    <w:rsid w:val="00601A5E"/>
    <w:rsid w:val="00601AD7"/>
    <w:rsid w:val="00601E92"/>
    <w:rsid w:val="00627C6A"/>
    <w:rsid w:val="00631ED8"/>
    <w:rsid w:val="00661835"/>
    <w:rsid w:val="00695EF2"/>
    <w:rsid w:val="006A5853"/>
    <w:rsid w:val="006A7E85"/>
    <w:rsid w:val="006B6CFB"/>
    <w:rsid w:val="006D5B24"/>
    <w:rsid w:val="006F4048"/>
    <w:rsid w:val="006F4843"/>
    <w:rsid w:val="00715E01"/>
    <w:rsid w:val="00724060"/>
    <w:rsid w:val="0074037B"/>
    <w:rsid w:val="007406A0"/>
    <w:rsid w:val="00761A86"/>
    <w:rsid w:val="00762405"/>
    <w:rsid w:val="00781872"/>
    <w:rsid w:val="007A77D2"/>
    <w:rsid w:val="007C6117"/>
    <w:rsid w:val="007C70E2"/>
    <w:rsid w:val="007E5D84"/>
    <w:rsid w:val="008255BF"/>
    <w:rsid w:val="0086456F"/>
    <w:rsid w:val="00865B02"/>
    <w:rsid w:val="008678DA"/>
    <w:rsid w:val="0087138A"/>
    <w:rsid w:val="008A4B06"/>
    <w:rsid w:val="008B4BC0"/>
    <w:rsid w:val="008C518D"/>
    <w:rsid w:val="008D6761"/>
    <w:rsid w:val="008E5340"/>
    <w:rsid w:val="008F19F1"/>
    <w:rsid w:val="00907D4C"/>
    <w:rsid w:val="009656E2"/>
    <w:rsid w:val="00973C04"/>
    <w:rsid w:val="00974C95"/>
    <w:rsid w:val="00993B76"/>
    <w:rsid w:val="009B1BC6"/>
    <w:rsid w:val="009B6706"/>
    <w:rsid w:val="009C2BFF"/>
    <w:rsid w:val="009C6713"/>
    <w:rsid w:val="009E708A"/>
    <w:rsid w:val="00A02D68"/>
    <w:rsid w:val="00A0313E"/>
    <w:rsid w:val="00A3A44A"/>
    <w:rsid w:val="00A55ABC"/>
    <w:rsid w:val="00A63845"/>
    <w:rsid w:val="00A7370F"/>
    <w:rsid w:val="00A78E11"/>
    <w:rsid w:val="00A81656"/>
    <w:rsid w:val="00A86D34"/>
    <w:rsid w:val="00A971D8"/>
    <w:rsid w:val="00A97D46"/>
    <w:rsid w:val="00AA06A4"/>
    <w:rsid w:val="00AA252A"/>
    <w:rsid w:val="00AB0975"/>
    <w:rsid w:val="00AB4A23"/>
    <w:rsid w:val="00AC29F5"/>
    <w:rsid w:val="00AD3AA6"/>
    <w:rsid w:val="00AE7F75"/>
    <w:rsid w:val="00AF2CC1"/>
    <w:rsid w:val="00B45BA9"/>
    <w:rsid w:val="00B46F15"/>
    <w:rsid w:val="00B47AB7"/>
    <w:rsid w:val="00B70AEC"/>
    <w:rsid w:val="00BA5526"/>
    <w:rsid w:val="00BCCF51"/>
    <w:rsid w:val="00BFB209"/>
    <w:rsid w:val="00C265D2"/>
    <w:rsid w:val="00C27E02"/>
    <w:rsid w:val="00C37147"/>
    <w:rsid w:val="00C62484"/>
    <w:rsid w:val="00C8106A"/>
    <w:rsid w:val="00C831AE"/>
    <w:rsid w:val="00C87487"/>
    <w:rsid w:val="00CA4F56"/>
    <w:rsid w:val="00CA5A85"/>
    <w:rsid w:val="00CA7A48"/>
    <w:rsid w:val="00CB21D7"/>
    <w:rsid w:val="00CB49F5"/>
    <w:rsid w:val="00CD2210"/>
    <w:rsid w:val="00CD6389"/>
    <w:rsid w:val="00CE66E6"/>
    <w:rsid w:val="00D14CB5"/>
    <w:rsid w:val="00D21781"/>
    <w:rsid w:val="00D32F9E"/>
    <w:rsid w:val="00D512BA"/>
    <w:rsid w:val="00D54D10"/>
    <w:rsid w:val="00D817D8"/>
    <w:rsid w:val="00DE10F9"/>
    <w:rsid w:val="00DF5AF9"/>
    <w:rsid w:val="00E0242B"/>
    <w:rsid w:val="00E138EB"/>
    <w:rsid w:val="00EE03F2"/>
    <w:rsid w:val="00EE2CE0"/>
    <w:rsid w:val="00EE7ACE"/>
    <w:rsid w:val="00EF1F4F"/>
    <w:rsid w:val="00F05DDE"/>
    <w:rsid w:val="00F30BA1"/>
    <w:rsid w:val="00F6582F"/>
    <w:rsid w:val="00F7254B"/>
    <w:rsid w:val="00F83EDD"/>
    <w:rsid w:val="00FA4023"/>
    <w:rsid w:val="00FA6D90"/>
    <w:rsid w:val="00FAAAF1"/>
    <w:rsid w:val="00FB7359"/>
    <w:rsid w:val="00FC3ECE"/>
    <w:rsid w:val="00FC6345"/>
    <w:rsid w:val="00FD7F40"/>
    <w:rsid w:val="00FE031E"/>
    <w:rsid w:val="00FF428D"/>
    <w:rsid w:val="01193331"/>
    <w:rsid w:val="011FCCB5"/>
    <w:rsid w:val="013CA7A2"/>
    <w:rsid w:val="01568E72"/>
    <w:rsid w:val="0162895D"/>
    <w:rsid w:val="01748F14"/>
    <w:rsid w:val="017B60AE"/>
    <w:rsid w:val="019099AC"/>
    <w:rsid w:val="01BCFC8F"/>
    <w:rsid w:val="0206EAB6"/>
    <w:rsid w:val="027D6F2B"/>
    <w:rsid w:val="03083542"/>
    <w:rsid w:val="03363047"/>
    <w:rsid w:val="036D1090"/>
    <w:rsid w:val="03A30EBF"/>
    <w:rsid w:val="03BEA437"/>
    <w:rsid w:val="03C22F45"/>
    <w:rsid w:val="03ED28A0"/>
    <w:rsid w:val="03F89205"/>
    <w:rsid w:val="042C1517"/>
    <w:rsid w:val="045A2CF0"/>
    <w:rsid w:val="046E8136"/>
    <w:rsid w:val="046F2DDE"/>
    <w:rsid w:val="0481AB02"/>
    <w:rsid w:val="04AF1211"/>
    <w:rsid w:val="04DDE81D"/>
    <w:rsid w:val="052F5F1E"/>
    <w:rsid w:val="0548877B"/>
    <w:rsid w:val="0579FACF"/>
    <w:rsid w:val="05968EF1"/>
    <w:rsid w:val="059FB388"/>
    <w:rsid w:val="05E061AB"/>
    <w:rsid w:val="05E711A0"/>
    <w:rsid w:val="0608CBA6"/>
    <w:rsid w:val="06271061"/>
    <w:rsid w:val="0676F51A"/>
    <w:rsid w:val="067726F0"/>
    <w:rsid w:val="0693B5E6"/>
    <w:rsid w:val="070FFC09"/>
    <w:rsid w:val="071E484E"/>
    <w:rsid w:val="072EF38D"/>
    <w:rsid w:val="073B83E9"/>
    <w:rsid w:val="07A6CEA0"/>
    <w:rsid w:val="08297299"/>
    <w:rsid w:val="08746B01"/>
    <w:rsid w:val="0884F92D"/>
    <w:rsid w:val="0896ADC7"/>
    <w:rsid w:val="08CBCBB7"/>
    <w:rsid w:val="08F576D7"/>
    <w:rsid w:val="09091D6A"/>
    <w:rsid w:val="0929CBCD"/>
    <w:rsid w:val="092CDF5D"/>
    <w:rsid w:val="09406AA9"/>
    <w:rsid w:val="09CA819D"/>
    <w:rsid w:val="09D24975"/>
    <w:rsid w:val="09E61CF1"/>
    <w:rsid w:val="09F299F5"/>
    <w:rsid w:val="0A00A8B8"/>
    <w:rsid w:val="0A02D041"/>
    <w:rsid w:val="0A09096D"/>
    <w:rsid w:val="0A2963BF"/>
    <w:rsid w:val="0A4A8690"/>
    <w:rsid w:val="0A4D670C"/>
    <w:rsid w:val="0A7FE0D7"/>
    <w:rsid w:val="0AC03656"/>
    <w:rsid w:val="0AD5FEBC"/>
    <w:rsid w:val="0AF25232"/>
    <w:rsid w:val="0AFC10CF"/>
    <w:rsid w:val="0B13B479"/>
    <w:rsid w:val="0B6651FE"/>
    <w:rsid w:val="0B68650A"/>
    <w:rsid w:val="0B6A7DB7"/>
    <w:rsid w:val="0B6D0921"/>
    <w:rsid w:val="0BD442D6"/>
    <w:rsid w:val="0BDDC0CC"/>
    <w:rsid w:val="0C5A14F1"/>
    <w:rsid w:val="0C5E8EB8"/>
    <w:rsid w:val="0C7D2988"/>
    <w:rsid w:val="0C8CBCE7"/>
    <w:rsid w:val="0CEF7957"/>
    <w:rsid w:val="0D3004F8"/>
    <w:rsid w:val="0D79912D"/>
    <w:rsid w:val="0D7FD69A"/>
    <w:rsid w:val="0DF22385"/>
    <w:rsid w:val="0E0D9F7E"/>
    <w:rsid w:val="0E677C8D"/>
    <w:rsid w:val="0E88F61C"/>
    <w:rsid w:val="0EAE4AB1"/>
    <w:rsid w:val="0F15618E"/>
    <w:rsid w:val="0F617136"/>
    <w:rsid w:val="0F6295BB"/>
    <w:rsid w:val="0FBDF78D"/>
    <w:rsid w:val="0FD21743"/>
    <w:rsid w:val="10034CEE"/>
    <w:rsid w:val="1004AF03"/>
    <w:rsid w:val="1024C67D"/>
    <w:rsid w:val="103A982C"/>
    <w:rsid w:val="10413103"/>
    <w:rsid w:val="10541A98"/>
    <w:rsid w:val="107A1E7C"/>
    <w:rsid w:val="1087F231"/>
    <w:rsid w:val="108B3A22"/>
    <w:rsid w:val="109B819A"/>
    <w:rsid w:val="10B7775C"/>
    <w:rsid w:val="10B9A3E4"/>
    <w:rsid w:val="10E4193A"/>
    <w:rsid w:val="10FD4197"/>
    <w:rsid w:val="112C17E3"/>
    <w:rsid w:val="116F4AE1"/>
    <w:rsid w:val="11AEBD48"/>
    <w:rsid w:val="11C327E3"/>
    <w:rsid w:val="1226B2FF"/>
    <w:rsid w:val="12468E5F"/>
    <w:rsid w:val="125FB6BC"/>
    <w:rsid w:val="12652BD4"/>
    <w:rsid w:val="1271F5E9"/>
    <w:rsid w:val="129835D0"/>
    <w:rsid w:val="12B21FDE"/>
    <w:rsid w:val="1319C84F"/>
    <w:rsid w:val="134C5411"/>
    <w:rsid w:val="135336E8"/>
    <w:rsid w:val="13610078"/>
    <w:rsid w:val="13A97643"/>
    <w:rsid w:val="13C156DE"/>
    <w:rsid w:val="13C2DAE4"/>
    <w:rsid w:val="13F66C97"/>
    <w:rsid w:val="140DC64A"/>
    <w:rsid w:val="14483CAC"/>
    <w:rsid w:val="14E4A210"/>
    <w:rsid w:val="151003EE"/>
    <w:rsid w:val="152A61B6"/>
    <w:rsid w:val="1534B6B9"/>
    <w:rsid w:val="1568B66F"/>
    <w:rsid w:val="157E2F21"/>
    <w:rsid w:val="1600F737"/>
    <w:rsid w:val="1621B038"/>
    <w:rsid w:val="1626EC4A"/>
    <w:rsid w:val="163945DB"/>
    <w:rsid w:val="1671CB59"/>
    <w:rsid w:val="16CD53BF"/>
    <w:rsid w:val="16EDDD5C"/>
    <w:rsid w:val="170666CB"/>
    <w:rsid w:val="171C833F"/>
    <w:rsid w:val="17431720"/>
    <w:rsid w:val="17451757"/>
    <w:rsid w:val="17A2A1E3"/>
    <w:rsid w:val="180D9BBA"/>
    <w:rsid w:val="18862523"/>
    <w:rsid w:val="18C1913F"/>
    <w:rsid w:val="18CED5E8"/>
    <w:rsid w:val="18CF43D5"/>
    <w:rsid w:val="18DC3D3D"/>
    <w:rsid w:val="18F5659A"/>
    <w:rsid w:val="1921CAAE"/>
    <w:rsid w:val="19523220"/>
    <w:rsid w:val="19597415"/>
    <w:rsid w:val="1964D9D3"/>
    <w:rsid w:val="19749321"/>
    <w:rsid w:val="19812DC1"/>
    <w:rsid w:val="19B3B0A5"/>
    <w:rsid w:val="1A0F70C2"/>
    <w:rsid w:val="1A25DC4A"/>
    <w:rsid w:val="1A2FFA5F"/>
    <w:rsid w:val="1A57155C"/>
    <w:rsid w:val="1AEDE7F3"/>
    <w:rsid w:val="1AFABD71"/>
    <w:rsid w:val="1B106382"/>
    <w:rsid w:val="1B31F79F"/>
    <w:rsid w:val="1B3CE5AF"/>
    <w:rsid w:val="1B4633B5"/>
    <w:rsid w:val="1B4EEE0C"/>
    <w:rsid w:val="1B4F8106"/>
    <w:rsid w:val="1BAC7162"/>
    <w:rsid w:val="1BDABC39"/>
    <w:rsid w:val="1BEB3FE4"/>
    <w:rsid w:val="1C283A52"/>
    <w:rsid w:val="1C3B249D"/>
    <w:rsid w:val="1C5DCD1C"/>
    <w:rsid w:val="1C9C7A95"/>
    <w:rsid w:val="1CAC33E3"/>
    <w:rsid w:val="1CC839A9"/>
    <w:rsid w:val="1D0E3728"/>
    <w:rsid w:val="1D36FE56"/>
    <w:rsid w:val="1D45046A"/>
    <w:rsid w:val="1D871045"/>
    <w:rsid w:val="1DA01472"/>
    <w:rsid w:val="1DA27F16"/>
    <w:rsid w:val="1DF96014"/>
    <w:rsid w:val="1E2F9885"/>
    <w:rsid w:val="1E5AD3C1"/>
    <w:rsid w:val="1E5ADD4A"/>
    <w:rsid w:val="1E63B4E1"/>
    <w:rsid w:val="1E72E5B2"/>
    <w:rsid w:val="1E86EFF2"/>
    <w:rsid w:val="1EB414B2"/>
    <w:rsid w:val="1EE0D4CB"/>
    <w:rsid w:val="1F18A268"/>
    <w:rsid w:val="1F5777D4"/>
    <w:rsid w:val="1F940D18"/>
    <w:rsid w:val="1FAB1449"/>
    <w:rsid w:val="1FD075ED"/>
    <w:rsid w:val="1FD46AE5"/>
    <w:rsid w:val="1FFA9D0A"/>
    <w:rsid w:val="20258DB8"/>
    <w:rsid w:val="204A1252"/>
    <w:rsid w:val="20A06880"/>
    <w:rsid w:val="20B904BB"/>
    <w:rsid w:val="20B992EA"/>
    <w:rsid w:val="20C2D5A3"/>
    <w:rsid w:val="2117D879"/>
    <w:rsid w:val="21667CA9"/>
    <w:rsid w:val="217BF882"/>
    <w:rsid w:val="21AD66F0"/>
    <w:rsid w:val="21BA19D3"/>
    <w:rsid w:val="21E5E2B3"/>
    <w:rsid w:val="22112143"/>
    <w:rsid w:val="2220363A"/>
    <w:rsid w:val="2254D51C"/>
    <w:rsid w:val="225A8168"/>
    <w:rsid w:val="22738595"/>
    <w:rsid w:val="22A867AE"/>
    <w:rsid w:val="22BA5726"/>
    <w:rsid w:val="22CA7D9B"/>
    <w:rsid w:val="233DC0B0"/>
    <w:rsid w:val="2351FEB5"/>
    <w:rsid w:val="239A24D9"/>
    <w:rsid w:val="23B8A6A4"/>
    <w:rsid w:val="23F36804"/>
    <w:rsid w:val="23F651C9"/>
    <w:rsid w:val="23FA7665"/>
    <w:rsid w:val="2411C09A"/>
    <w:rsid w:val="243D1271"/>
    <w:rsid w:val="244E3A01"/>
    <w:rsid w:val="24B39944"/>
    <w:rsid w:val="24DB4BFF"/>
    <w:rsid w:val="24E7C8A4"/>
    <w:rsid w:val="2517AD07"/>
    <w:rsid w:val="2518D9F5"/>
    <w:rsid w:val="254F0868"/>
    <w:rsid w:val="258E8179"/>
    <w:rsid w:val="258F3865"/>
    <w:rsid w:val="25E2F235"/>
    <w:rsid w:val="261454DA"/>
    <w:rsid w:val="261889E5"/>
    <w:rsid w:val="2619BDE8"/>
    <w:rsid w:val="26260AFC"/>
    <w:rsid w:val="26388820"/>
    <w:rsid w:val="2643AC69"/>
    <w:rsid w:val="264641BA"/>
    <w:rsid w:val="26531629"/>
    <w:rsid w:val="267F178C"/>
    <w:rsid w:val="26E872DE"/>
    <w:rsid w:val="26F96E74"/>
    <w:rsid w:val="2728D46E"/>
    <w:rsid w:val="2746F6B8"/>
    <w:rsid w:val="27D45881"/>
    <w:rsid w:val="27E7F215"/>
    <w:rsid w:val="2823E63F"/>
    <w:rsid w:val="2845D008"/>
    <w:rsid w:val="2884A1BC"/>
    <w:rsid w:val="28A169BE"/>
    <w:rsid w:val="28AB7C72"/>
    <w:rsid w:val="28C0487C"/>
    <w:rsid w:val="2951B145"/>
    <w:rsid w:val="2963E607"/>
    <w:rsid w:val="297028E2"/>
    <w:rsid w:val="297BEEA1"/>
    <w:rsid w:val="298EF7ED"/>
    <w:rsid w:val="29B87DBB"/>
    <w:rsid w:val="29D322BB"/>
    <w:rsid w:val="29FC5901"/>
    <w:rsid w:val="2A375AD8"/>
    <w:rsid w:val="2A559833"/>
    <w:rsid w:val="2A5BFE4F"/>
    <w:rsid w:val="2A75286B"/>
    <w:rsid w:val="2A82E046"/>
    <w:rsid w:val="2AA90CD0"/>
    <w:rsid w:val="2ACE2B89"/>
    <w:rsid w:val="2B265A69"/>
    <w:rsid w:val="2B6EF31C"/>
    <w:rsid w:val="2B8233C6"/>
    <w:rsid w:val="2BA016E8"/>
    <w:rsid w:val="2BAB8377"/>
    <w:rsid w:val="2C4CE900"/>
    <w:rsid w:val="2C5AC889"/>
    <w:rsid w:val="2CFCCC7A"/>
    <w:rsid w:val="2D2FD676"/>
    <w:rsid w:val="2D4753D8"/>
    <w:rsid w:val="2D5CB133"/>
    <w:rsid w:val="2D86EC2E"/>
    <w:rsid w:val="2DB614BF"/>
    <w:rsid w:val="2DE3F4B7"/>
    <w:rsid w:val="2E10F20F"/>
    <w:rsid w:val="2E1DBEC5"/>
    <w:rsid w:val="2E4EEB27"/>
    <w:rsid w:val="2E7F747E"/>
    <w:rsid w:val="2EAC65D3"/>
    <w:rsid w:val="2ECA80C3"/>
    <w:rsid w:val="2ECEF182"/>
    <w:rsid w:val="2EF7CF78"/>
    <w:rsid w:val="2F164715"/>
    <w:rsid w:val="2F1FACF8"/>
    <w:rsid w:val="2F244E27"/>
    <w:rsid w:val="2F51E520"/>
    <w:rsid w:val="2F7CCC6F"/>
    <w:rsid w:val="2FA7CA6C"/>
    <w:rsid w:val="2FB2AEB0"/>
    <w:rsid w:val="2FEFFE71"/>
    <w:rsid w:val="2FFE3971"/>
    <w:rsid w:val="300E82A8"/>
    <w:rsid w:val="302E7DD5"/>
    <w:rsid w:val="306221AA"/>
    <w:rsid w:val="3073880B"/>
    <w:rsid w:val="309729AC"/>
    <w:rsid w:val="30A583FC"/>
    <w:rsid w:val="30A8EFCE"/>
    <w:rsid w:val="30B992AA"/>
    <w:rsid w:val="30BE8CF0"/>
    <w:rsid w:val="30C4D9B7"/>
    <w:rsid w:val="30D49305"/>
    <w:rsid w:val="30D4DF69"/>
    <w:rsid w:val="312CD8E6"/>
    <w:rsid w:val="312F6A74"/>
    <w:rsid w:val="3185DC2E"/>
    <w:rsid w:val="319904AB"/>
    <w:rsid w:val="31CB7D26"/>
    <w:rsid w:val="3230FB9A"/>
    <w:rsid w:val="324DE7D7"/>
    <w:rsid w:val="32746E70"/>
    <w:rsid w:val="3274925D"/>
    <w:rsid w:val="32AF4F14"/>
    <w:rsid w:val="32E6763E"/>
    <w:rsid w:val="32EFC970"/>
    <w:rsid w:val="32F633A9"/>
    <w:rsid w:val="3303D718"/>
    <w:rsid w:val="33994BFB"/>
    <w:rsid w:val="33B3F315"/>
    <w:rsid w:val="33D0389F"/>
    <w:rsid w:val="33FD6B7D"/>
    <w:rsid w:val="3416198B"/>
    <w:rsid w:val="34670B36"/>
    <w:rsid w:val="3482469F"/>
    <w:rsid w:val="348D0049"/>
    <w:rsid w:val="34BD7CF0"/>
    <w:rsid w:val="34C28D61"/>
    <w:rsid w:val="3573D0D8"/>
    <w:rsid w:val="35AC0F32"/>
    <w:rsid w:val="35CDC779"/>
    <w:rsid w:val="35EFFB1E"/>
    <w:rsid w:val="3602DB97"/>
    <w:rsid w:val="3628D0AA"/>
    <w:rsid w:val="36524FEC"/>
    <w:rsid w:val="36CCD3F3"/>
    <w:rsid w:val="36D3C6C0"/>
    <w:rsid w:val="372FF1B9"/>
    <w:rsid w:val="3743D489"/>
    <w:rsid w:val="37898DE1"/>
    <w:rsid w:val="37F65D6A"/>
    <w:rsid w:val="38324122"/>
    <w:rsid w:val="3875B792"/>
    <w:rsid w:val="388A8165"/>
    <w:rsid w:val="38A4BA7A"/>
    <w:rsid w:val="38CEABDF"/>
    <w:rsid w:val="38EF69C6"/>
    <w:rsid w:val="38FB5587"/>
    <w:rsid w:val="3963FCA7"/>
    <w:rsid w:val="397C9044"/>
    <w:rsid w:val="3989F0AE"/>
    <w:rsid w:val="398F652D"/>
    <w:rsid w:val="39B133FB"/>
    <w:rsid w:val="39CA14AB"/>
    <w:rsid w:val="39D158F1"/>
    <w:rsid w:val="39E33EC7"/>
    <w:rsid w:val="3A164704"/>
    <w:rsid w:val="3A5C78E1"/>
    <w:rsid w:val="3A655E23"/>
    <w:rsid w:val="3A67927B"/>
    <w:rsid w:val="3A9F136E"/>
    <w:rsid w:val="3AFFCD08"/>
    <w:rsid w:val="3B7B21EA"/>
    <w:rsid w:val="3B7EEFC8"/>
    <w:rsid w:val="3BA4D451"/>
    <w:rsid w:val="3BA8D387"/>
    <w:rsid w:val="3BC87EA1"/>
    <w:rsid w:val="3BCC0173"/>
    <w:rsid w:val="3BD342FC"/>
    <w:rsid w:val="3BFCB7A3"/>
    <w:rsid w:val="3C092D1D"/>
    <w:rsid w:val="3C1CE59C"/>
    <w:rsid w:val="3C2A1EB2"/>
    <w:rsid w:val="3C3AE3CF"/>
    <w:rsid w:val="3C3B4BE3"/>
    <w:rsid w:val="3C721D1B"/>
    <w:rsid w:val="3C789C70"/>
    <w:rsid w:val="3CDCBC79"/>
    <w:rsid w:val="3CF3D880"/>
    <w:rsid w:val="3D064247"/>
    <w:rsid w:val="3D0E2FCD"/>
    <w:rsid w:val="3D67D1D4"/>
    <w:rsid w:val="3D7D9A3A"/>
    <w:rsid w:val="3D9E7C51"/>
    <w:rsid w:val="3DB3160D"/>
    <w:rsid w:val="3DDF1770"/>
    <w:rsid w:val="3E2CA5A9"/>
    <w:rsid w:val="3E7BDE54"/>
    <w:rsid w:val="3EE9B827"/>
    <w:rsid w:val="3F61BF74"/>
    <w:rsid w:val="3F97523E"/>
    <w:rsid w:val="40145D3B"/>
    <w:rsid w:val="40356AB0"/>
    <w:rsid w:val="4042F5C5"/>
    <w:rsid w:val="405BCBDD"/>
    <w:rsid w:val="407870FE"/>
    <w:rsid w:val="408E914A"/>
    <w:rsid w:val="40C375E3"/>
    <w:rsid w:val="40F11575"/>
    <w:rsid w:val="411878B9"/>
    <w:rsid w:val="4131A5FC"/>
    <w:rsid w:val="414B1E0E"/>
    <w:rsid w:val="41583598"/>
    <w:rsid w:val="4164466B"/>
    <w:rsid w:val="41859470"/>
    <w:rsid w:val="41A47060"/>
    <w:rsid w:val="41C07514"/>
    <w:rsid w:val="41E1A0F0"/>
    <w:rsid w:val="424C6E61"/>
    <w:rsid w:val="424EFECC"/>
    <w:rsid w:val="426C13B5"/>
    <w:rsid w:val="427EBB68"/>
    <w:rsid w:val="42A2EB68"/>
    <w:rsid w:val="433EEDE4"/>
    <w:rsid w:val="436C2E9A"/>
    <w:rsid w:val="43783B37"/>
    <w:rsid w:val="437EEDF4"/>
    <w:rsid w:val="438A01AD"/>
    <w:rsid w:val="43AAF3BA"/>
    <w:rsid w:val="43BD294A"/>
    <w:rsid w:val="43D15FC5"/>
    <w:rsid w:val="43DC57D3"/>
    <w:rsid w:val="44481AE2"/>
    <w:rsid w:val="4469629B"/>
    <w:rsid w:val="44E27CF5"/>
    <w:rsid w:val="44E91522"/>
    <w:rsid w:val="44F79BCD"/>
    <w:rsid w:val="45328E3A"/>
    <w:rsid w:val="4540AD76"/>
    <w:rsid w:val="4558F9AB"/>
    <w:rsid w:val="45C124BB"/>
    <w:rsid w:val="45E3BE53"/>
    <w:rsid w:val="45E3EB43"/>
    <w:rsid w:val="4605171F"/>
    <w:rsid w:val="4611AB33"/>
    <w:rsid w:val="4619D46C"/>
    <w:rsid w:val="462C82E3"/>
    <w:rsid w:val="4634F768"/>
    <w:rsid w:val="464F1686"/>
    <w:rsid w:val="46CE8A25"/>
    <w:rsid w:val="46D0C22D"/>
    <w:rsid w:val="4713F895"/>
    <w:rsid w:val="47564BCF"/>
    <w:rsid w:val="4773AAAA"/>
    <w:rsid w:val="47A0E780"/>
    <w:rsid w:val="47A5EFA4"/>
    <w:rsid w:val="47B5A4CD"/>
    <w:rsid w:val="47BA5F92"/>
    <w:rsid w:val="47C1AB08"/>
    <w:rsid w:val="47CE8DBF"/>
    <w:rsid w:val="47DAB3C2"/>
    <w:rsid w:val="4892A027"/>
    <w:rsid w:val="48BDD2A1"/>
    <w:rsid w:val="48CE87C8"/>
    <w:rsid w:val="49198D92"/>
    <w:rsid w:val="49303D81"/>
    <w:rsid w:val="49D251E6"/>
    <w:rsid w:val="49D5A8D7"/>
    <w:rsid w:val="49DAC35D"/>
    <w:rsid w:val="49E03875"/>
    <w:rsid w:val="49E98BA7"/>
    <w:rsid w:val="49ECCEB2"/>
    <w:rsid w:val="4A0130B7"/>
    <w:rsid w:val="4A0A5984"/>
    <w:rsid w:val="4A15431E"/>
    <w:rsid w:val="4A2E16FA"/>
    <w:rsid w:val="4A3151DA"/>
    <w:rsid w:val="4A570A70"/>
    <w:rsid w:val="4A6A5829"/>
    <w:rsid w:val="4AA6C81B"/>
    <w:rsid w:val="4AB53738"/>
    <w:rsid w:val="4B026289"/>
    <w:rsid w:val="4B4ACFC4"/>
    <w:rsid w:val="4B9D0118"/>
    <w:rsid w:val="4BA8FA2B"/>
    <w:rsid w:val="4BB836BC"/>
    <w:rsid w:val="4BC08313"/>
    <w:rsid w:val="4BE10882"/>
    <w:rsid w:val="4C512E54"/>
    <w:rsid w:val="4C645D06"/>
    <w:rsid w:val="4C82450E"/>
    <w:rsid w:val="4C910376"/>
    <w:rsid w:val="4CA6F912"/>
    <w:rsid w:val="4D1D7FE5"/>
    <w:rsid w:val="4D3296FE"/>
    <w:rsid w:val="4D427EBA"/>
    <w:rsid w:val="4D5AFD56"/>
    <w:rsid w:val="4D82832D"/>
    <w:rsid w:val="4D876A16"/>
    <w:rsid w:val="4DE40063"/>
    <w:rsid w:val="4E2CD3D7"/>
    <w:rsid w:val="4E99E9C3"/>
    <w:rsid w:val="4E9C7BF0"/>
    <w:rsid w:val="4EBB797D"/>
    <w:rsid w:val="4ED4A1DA"/>
    <w:rsid w:val="4EE2C01B"/>
    <w:rsid w:val="4EFA6151"/>
    <w:rsid w:val="4FD99FA4"/>
    <w:rsid w:val="4FE02947"/>
    <w:rsid w:val="4FE7641C"/>
    <w:rsid w:val="500C0C6E"/>
    <w:rsid w:val="504BF8BC"/>
    <w:rsid w:val="509FBC58"/>
    <w:rsid w:val="510F26C5"/>
    <w:rsid w:val="51219572"/>
    <w:rsid w:val="5133855D"/>
    <w:rsid w:val="51587BB0"/>
    <w:rsid w:val="516141D8"/>
    <w:rsid w:val="5165B29A"/>
    <w:rsid w:val="51D96643"/>
    <w:rsid w:val="5202017A"/>
    <w:rsid w:val="5218FEC8"/>
    <w:rsid w:val="521A33ED"/>
    <w:rsid w:val="5255F450"/>
    <w:rsid w:val="5298F6C8"/>
    <w:rsid w:val="52A7477B"/>
    <w:rsid w:val="52C0491D"/>
    <w:rsid w:val="52CF55BE"/>
    <w:rsid w:val="52EAE8BF"/>
    <w:rsid w:val="5308D36B"/>
    <w:rsid w:val="53210152"/>
    <w:rsid w:val="53513C6D"/>
    <w:rsid w:val="538EEAA0"/>
    <w:rsid w:val="53AC364A"/>
    <w:rsid w:val="54059CD3"/>
    <w:rsid w:val="5446C787"/>
    <w:rsid w:val="545C197E"/>
    <w:rsid w:val="54889748"/>
    <w:rsid w:val="54ADE7AA"/>
    <w:rsid w:val="54B6DBA4"/>
    <w:rsid w:val="552E3011"/>
    <w:rsid w:val="554FDC71"/>
    <w:rsid w:val="555CC7A5"/>
    <w:rsid w:val="55BF6461"/>
    <w:rsid w:val="5624A512"/>
    <w:rsid w:val="563ED889"/>
    <w:rsid w:val="5640742D"/>
    <w:rsid w:val="56573E91"/>
    <w:rsid w:val="56741A44"/>
    <w:rsid w:val="5687A566"/>
    <w:rsid w:val="56DE9347"/>
    <w:rsid w:val="5744533D"/>
    <w:rsid w:val="57457482"/>
    <w:rsid w:val="574F7786"/>
    <w:rsid w:val="5768360D"/>
    <w:rsid w:val="57956A94"/>
    <w:rsid w:val="57A70FAD"/>
    <w:rsid w:val="57C0380A"/>
    <w:rsid w:val="57E99872"/>
    <w:rsid w:val="57FF727A"/>
    <w:rsid w:val="5843DBEF"/>
    <w:rsid w:val="5853DA57"/>
    <w:rsid w:val="58E0239E"/>
    <w:rsid w:val="596C53BD"/>
    <w:rsid w:val="59958F48"/>
    <w:rsid w:val="5997E2E4"/>
    <w:rsid w:val="59DD90BF"/>
    <w:rsid w:val="59DEBB4C"/>
    <w:rsid w:val="5A079716"/>
    <w:rsid w:val="5A2572C2"/>
    <w:rsid w:val="5A81E84C"/>
    <w:rsid w:val="5ADEEDD8"/>
    <w:rsid w:val="5AF36C83"/>
    <w:rsid w:val="5B11AFD3"/>
    <w:rsid w:val="5B47CB31"/>
    <w:rsid w:val="5B4A8806"/>
    <w:rsid w:val="5B6C404D"/>
    <w:rsid w:val="5B8D6C29"/>
    <w:rsid w:val="5B8E6FB9"/>
    <w:rsid w:val="5B8EAB63"/>
    <w:rsid w:val="5BF0464E"/>
    <w:rsid w:val="5BFE5D05"/>
    <w:rsid w:val="5C0C4946"/>
    <w:rsid w:val="5C5815BA"/>
    <w:rsid w:val="5C794196"/>
    <w:rsid w:val="5C92B9A8"/>
    <w:rsid w:val="5D0C7015"/>
    <w:rsid w:val="5D0CDA6E"/>
    <w:rsid w:val="5D165C0E"/>
    <w:rsid w:val="5D50A84E"/>
    <w:rsid w:val="5D959F3D"/>
    <w:rsid w:val="5D9FEE78"/>
    <w:rsid w:val="5DBEB90A"/>
    <w:rsid w:val="5DD377BF"/>
    <w:rsid w:val="5DD7E167"/>
    <w:rsid w:val="5DE9FA22"/>
    <w:rsid w:val="5E1FB459"/>
    <w:rsid w:val="5E30C211"/>
    <w:rsid w:val="5E772D66"/>
    <w:rsid w:val="5E87DC5B"/>
    <w:rsid w:val="5EAAB59E"/>
    <w:rsid w:val="5ED76196"/>
    <w:rsid w:val="5EDD965A"/>
    <w:rsid w:val="5F36BA94"/>
    <w:rsid w:val="5F55596F"/>
    <w:rsid w:val="5F85CA83"/>
    <w:rsid w:val="5F93454E"/>
    <w:rsid w:val="5F9EF2E0"/>
    <w:rsid w:val="5FA5358D"/>
    <w:rsid w:val="5FB0E258"/>
    <w:rsid w:val="5FD84E1C"/>
    <w:rsid w:val="5FF09A51"/>
    <w:rsid w:val="600F11EE"/>
    <w:rsid w:val="60F659CC"/>
    <w:rsid w:val="61270FFC"/>
    <w:rsid w:val="6131C4EF"/>
    <w:rsid w:val="613F2196"/>
    <w:rsid w:val="614D5A7B"/>
    <w:rsid w:val="61EC31A0"/>
    <w:rsid w:val="62112B8F"/>
    <w:rsid w:val="62C2E05D"/>
    <w:rsid w:val="62CABDAD"/>
    <w:rsid w:val="63461F9B"/>
    <w:rsid w:val="637F4177"/>
    <w:rsid w:val="63C8C7E4"/>
    <w:rsid w:val="63D7DD5E"/>
    <w:rsid w:val="63D960AB"/>
    <w:rsid w:val="640FA235"/>
    <w:rsid w:val="6443C2F4"/>
    <w:rsid w:val="6459C886"/>
    <w:rsid w:val="64A00395"/>
    <w:rsid w:val="64F7FBC3"/>
    <w:rsid w:val="651F3FBD"/>
    <w:rsid w:val="65225EF7"/>
    <w:rsid w:val="6548CC51"/>
    <w:rsid w:val="659DCF27"/>
    <w:rsid w:val="65A57E49"/>
    <w:rsid w:val="65D2FC7E"/>
    <w:rsid w:val="65DB7305"/>
    <w:rsid w:val="66277274"/>
    <w:rsid w:val="6629509C"/>
    <w:rsid w:val="6633C513"/>
    <w:rsid w:val="6634A1BE"/>
    <w:rsid w:val="663BD3F6"/>
    <w:rsid w:val="667099D8"/>
    <w:rsid w:val="66C94B1E"/>
    <w:rsid w:val="66DCEE6D"/>
    <w:rsid w:val="66F7D910"/>
    <w:rsid w:val="67152609"/>
    <w:rsid w:val="67399F88"/>
    <w:rsid w:val="677756DA"/>
    <w:rsid w:val="67FA013B"/>
    <w:rsid w:val="68A7E587"/>
    <w:rsid w:val="68C39F72"/>
    <w:rsid w:val="6949B602"/>
    <w:rsid w:val="69677676"/>
    <w:rsid w:val="69B6319D"/>
    <w:rsid w:val="6A1B60C9"/>
    <w:rsid w:val="6A5ED4EE"/>
    <w:rsid w:val="6A6AD611"/>
    <w:rsid w:val="6A763A7A"/>
    <w:rsid w:val="6A98BA49"/>
    <w:rsid w:val="6ACD60AB"/>
    <w:rsid w:val="6AD06AB0"/>
    <w:rsid w:val="6AEA14F1"/>
    <w:rsid w:val="6AFCFF28"/>
    <w:rsid w:val="6B713A53"/>
    <w:rsid w:val="6B91262C"/>
    <w:rsid w:val="6BB7312A"/>
    <w:rsid w:val="6BCE2AAF"/>
    <w:rsid w:val="6BDADD92"/>
    <w:rsid w:val="6BDF8649"/>
    <w:rsid w:val="6BEB8716"/>
    <w:rsid w:val="6BFB4034"/>
    <w:rsid w:val="6C3D9A02"/>
    <w:rsid w:val="6C546EC3"/>
    <w:rsid w:val="6C669E89"/>
    <w:rsid w:val="6CD4AA02"/>
    <w:rsid w:val="6DB10DFD"/>
    <w:rsid w:val="6DB3089C"/>
    <w:rsid w:val="6E1B3A24"/>
    <w:rsid w:val="6E2C4F95"/>
    <w:rsid w:val="6E42959E"/>
    <w:rsid w:val="6E8061C6"/>
    <w:rsid w:val="6E9C8029"/>
    <w:rsid w:val="6E9D3D79"/>
    <w:rsid w:val="6E9D7D43"/>
    <w:rsid w:val="6EC7E167"/>
    <w:rsid w:val="6F02C6C5"/>
    <w:rsid w:val="6F33B601"/>
    <w:rsid w:val="6F4E7C4A"/>
    <w:rsid w:val="6FA3DBD3"/>
    <w:rsid w:val="702F0E54"/>
    <w:rsid w:val="707A388E"/>
    <w:rsid w:val="708E7421"/>
    <w:rsid w:val="708FB140"/>
    <w:rsid w:val="70A2A881"/>
    <w:rsid w:val="70D44127"/>
    <w:rsid w:val="70E17124"/>
    <w:rsid w:val="710D8152"/>
    <w:rsid w:val="710EB789"/>
    <w:rsid w:val="7159F454"/>
    <w:rsid w:val="7160AC83"/>
    <w:rsid w:val="716796FA"/>
    <w:rsid w:val="71867423"/>
    <w:rsid w:val="71A58A20"/>
    <w:rsid w:val="71E06AC4"/>
    <w:rsid w:val="71E29F1C"/>
    <w:rsid w:val="71FB108D"/>
    <w:rsid w:val="7222834F"/>
    <w:rsid w:val="723EEDBC"/>
    <w:rsid w:val="72706995"/>
    <w:rsid w:val="728679BF"/>
    <w:rsid w:val="7288DB8A"/>
    <w:rsid w:val="729F8C88"/>
    <w:rsid w:val="72A951B3"/>
    <w:rsid w:val="72ACDB86"/>
    <w:rsid w:val="72B435F7"/>
    <w:rsid w:val="72C603E3"/>
    <w:rsid w:val="72CE7489"/>
    <w:rsid w:val="72D38F0F"/>
    <w:rsid w:val="72D43ECA"/>
    <w:rsid w:val="72EEAB47"/>
    <w:rsid w:val="73438B42"/>
    <w:rsid w:val="735926CF"/>
    <w:rsid w:val="7368FE7F"/>
    <w:rsid w:val="7392524D"/>
    <w:rsid w:val="73CFDBE6"/>
    <w:rsid w:val="73E07A5F"/>
    <w:rsid w:val="740BE1E9"/>
    <w:rsid w:val="7448ABE7"/>
    <w:rsid w:val="745BD265"/>
    <w:rsid w:val="746A44EA"/>
    <w:rsid w:val="74804133"/>
    <w:rsid w:val="748138EF"/>
    <w:rsid w:val="74893788"/>
    <w:rsid w:val="74F356A0"/>
    <w:rsid w:val="75180B86"/>
    <w:rsid w:val="756CE16C"/>
    <w:rsid w:val="7585AE3C"/>
    <w:rsid w:val="75BDEDBE"/>
    <w:rsid w:val="75FF84A0"/>
    <w:rsid w:val="7640ADEE"/>
    <w:rsid w:val="7653DB51"/>
    <w:rsid w:val="76A3E9EC"/>
    <w:rsid w:val="76CBAEF3"/>
    <w:rsid w:val="7708B1CD"/>
    <w:rsid w:val="7710E23C"/>
    <w:rsid w:val="77C259D3"/>
    <w:rsid w:val="77CA50A2"/>
    <w:rsid w:val="77D6D87E"/>
    <w:rsid w:val="77D98D5A"/>
    <w:rsid w:val="77EECC30"/>
    <w:rsid w:val="77FCD386"/>
    <w:rsid w:val="78171F40"/>
    <w:rsid w:val="784FAC48"/>
    <w:rsid w:val="7867508C"/>
    <w:rsid w:val="786A0472"/>
    <w:rsid w:val="786E6D94"/>
    <w:rsid w:val="793E8608"/>
    <w:rsid w:val="79841955"/>
    <w:rsid w:val="799D41B2"/>
    <w:rsid w:val="7A0D8C61"/>
    <w:rsid w:val="7A96F086"/>
    <w:rsid w:val="7AB7ED6B"/>
    <w:rsid w:val="7AD115C8"/>
    <w:rsid w:val="7AE59D76"/>
    <w:rsid w:val="7AF9BD2C"/>
    <w:rsid w:val="7B110761"/>
    <w:rsid w:val="7B1E7414"/>
    <w:rsid w:val="7B26005B"/>
    <w:rsid w:val="7B39608F"/>
    <w:rsid w:val="7B6B1473"/>
    <w:rsid w:val="7B88CA76"/>
    <w:rsid w:val="7BFA4EAD"/>
    <w:rsid w:val="7C38C56A"/>
    <w:rsid w:val="7C3DF566"/>
    <w:rsid w:val="7C51C4B8"/>
    <w:rsid w:val="7C7F3FA1"/>
    <w:rsid w:val="7C95561C"/>
    <w:rsid w:val="7CA3F6A2"/>
    <w:rsid w:val="7CAB7679"/>
    <w:rsid w:val="7CBD2888"/>
    <w:rsid w:val="7CF2FAD6"/>
    <w:rsid w:val="7D6919C2"/>
    <w:rsid w:val="7D881146"/>
    <w:rsid w:val="7D90D3C4"/>
    <w:rsid w:val="7DADC9FF"/>
    <w:rsid w:val="7DF77BB3"/>
    <w:rsid w:val="7E2AE89A"/>
    <w:rsid w:val="7E3CBC62"/>
    <w:rsid w:val="7E4C81DB"/>
    <w:rsid w:val="7E5095A9"/>
    <w:rsid w:val="7E6C150A"/>
    <w:rsid w:val="7E8F0536"/>
    <w:rsid w:val="7EBA9179"/>
    <w:rsid w:val="7F5A55C2"/>
    <w:rsid w:val="7FA64C58"/>
    <w:rsid w:val="7FBF74B5"/>
    <w:rsid w:val="7FE995C4"/>
    <w:rsid w:val="7FFE8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7124"/>
  <w15:chartTrackingRefBased/>
  <w15:docId w15:val="{6CA4A2F7-E08C-4608-B275-96DDB378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971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11/jonm.13440" TargetMode="External"/><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2633</Words>
  <Characters>15014</Characters>
  <Application>Microsoft Office Word</Application>
  <DocSecurity>0</DocSecurity>
  <Lines>125</Lines>
  <Paragraphs>35</Paragraphs>
  <ScaleCrop>false</ScaleCrop>
  <Company/>
  <LinksUpToDate>false</LinksUpToDate>
  <CharactersWithSpaces>17612</CharactersWithSpaces>
  <SharedDoc>false</SharedDoc>
  <HLinks>
    <vt:vector size="6" baseType="variant">
      <vt:variant>
        <vt:i4>2424951</vt:i4>
      </vt:variant>
      <vt:variant>
        <vt:i4>0</vt:i4>
      </vt:variant>
      <vt:variant>
        <vt:i4>0</vt:i4>
      </vt:variant>
      <vt:variant>
        <vt:i4>5</vt:i4>
      </vt:variant>
      <vt:variant>
        <vt:lpwstr>https://doi.org/10.1111/jonm.13440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 Boudali</dc:creator>
  <cp:keywords/>
  <dc:description/>
  <cp:lastModifiedBy>Reem Boudali</cp:lastModifiedBy>
  <cp:revision>2</cp:revision>
  <dcterms:created xsi:type="dcterms:W3CDTF">2022-03-10T03:47:00Z</dcterms:created>
  <dcterms:modified xsi:type="dcterms:W3CDTF">2022-03-10T03:47:00Z</dcterms:modified>
</cp:coreProperties>
</file>