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1F1E548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7C315FDE" w14:textId="01C78696" w:rsidR="001D5D27" w:rsidRPr="00DD3221" w:rsidRDefault="005203B9" w:rsidP="001D5D27">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Patient Suicide</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4D44DC15" w:rsidR="001D5D27" w:rsidRDefault="001D5D27" w:rsidP="001D5D27">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Pr="001D5D27">
        <w:rPr>
          <w:rFonts w:ascii="Times New Roman" w:eastAsia="Times New Roman" w:hAnsi="Times New Roman" w:cs="Times New Roman"/>
          <w:sz w:val="24"/>
          <w:szCs w:val="24"/>
        </w:rPr>
        <w:t>3552-5</w:t>
      </w:r>
    </w:p>
    <w:p w14:paraId="0FF85BAD" w14:textId="74AD3554"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Jamie Osborn</w:t>
      </w:r>
    </w:p>
    <w:p w14:paraId="7077AC66" w14:textId="303EDE5D" w:rsidR="001D5D27" w:rsidRDefault="005203B9"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February 6</w:t>
      </w:r>
      <w:r w:rsidR="001D5D27">
        <w:rPr>
          <w:rFonts w:ascii="Times New Roman" w:eastAsia="Times New Roman" w:hAnsi="Times New Roman" w:cs="Times New Roman"/>
          <w:sz w:val="24"/>
          <w:szCs w:val="24"/>
        </w:rPr>
        <w:t>,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706C328E"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5203B9">
        <w:rPr>
          <w:rFonts w:ascii="Times New Roman" w:eastAsia="Times New Roman" w:hAnsi="Times New Roman" w:cs="Times New Roman"/>
          <w:sz w:val="20"/>
          <w:szCs w:val="20"/>
        </w:rPr>
        <w:t>February 6</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693DF3AA" w:rsidR="00994D22" w:rsidRPr="007422BF" w:rsidRDefault="005203B9" w:rsidP="00F93F00">
            <w:pPr>
              <w:ind w:firstLine="720"/>
              <w:rPr>
                <w:rFonts w:ascii="Times New Roman" w:hAnsi="Times New Roman" w:cs="Times New Roman"/>
                <w:sz w:val="20"/>
                <w:szCs w:val="20"/>
              </w:rPr>
            </w:pPr>
            <w:r>
              <w:rPr>
                <w:rFonts w:ascii="Times New Roman" w:hAnsi="Times New Roman" w:cs="Times New Roman"/>
                <w:sz w:val="20"/>
                <w:szCs w:val="20"/>
              </w:rPr>
              <w:t xml:space="preserve">On February 3, I had the opportunity to spend the day in the psychiatry unit and shadow a nurse. </w:t>
            </w:r>
            <w:r w:rsidR="00F93F00">
              <w:rPr>
                <w:rFonts w:ascii="Times New Roman" w:hAnsi="Times New Roman" w:cs="Times New Roman"/>
                <w:sz w:val="20"/>
                <w:szCs w:val="20"/>
              </w:rPr>
              <w:t>One of my first observations was that a lot of things were missing: trashcans, PPE stations, even open access to rooms (everything was locked). Although I could come up with reasons as to why this was so, particularly the various ways a patient could hurt themselves with such equipment, it still appalled me how closely we had to watch patients. When one of the patients was showering, my nurse explained to me that we would have to check up on her every couple of minutes because the showers and bathrooms were the only places on the unit were there were no cameras. In fact, a patient had taken his own life by hanging himself during his shower time about 3 years ago.</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35772A22" w14:textId="77777777" w:rsidR="00994D22" w:rsidRDefault="00F93F00" w:rsidP="00F93F00">
            <w:pPr>
              <w:ind w:firstLine="720"/>
              <w:rPr>
                <w:rFonts w:ascii="Times New Roman" w:hAnsi="Times New Roman" w:cs="Times New Roman"/>
                <w:sz w:val="20"/>
                <w:szCs w:val="20"/>
              </w:rPr>
            </w:pPr>
            <w:r>
              <w:rPr>
                <w:rFonts w:ascii="Times New Roman" w:hAnsi="Times New Roman" w:cs="Times New Roman"/>
                <w:sz w:val="20"/>
                <w:szCs w:val="20"/>
              </w:rPr>
              <w:t>The article I found discussed possible causes for in-patient suicide and certain factors that healthcare providers should look for in at-risk patients.</w:t>
            </w:r>
            <w:r w:rsidR="0011692E">
              <w:rPr>
                <w:rFonts w:ascii="Times New Roman" w:hAnsi="Times New Roman" w:cs="Times New Roman"/>
                <w:sz w:val="20"/>
                <w:szCs w:val="20"/>
              </w:rPr>
              <w:t xml:space="preserve"> The article begins by noting that in-patient psychiatry has higher suicide rate than outside of the clinical setting (Large et al., 2017). The explanation for this is essentially that the people admitted to these units are in such a bad mental state that it is hard for treatment to change their mindsets. Another factor was the hospital precautions for safety, supported by falls in the rates of facilities in the UK that took measures </w:t>
            </w:r>
            <w:r w:rsidR="00785CD6">
              <w:rPr>
                <w:rFonts w:ascii="Times New Roman" w:hAnsi="Times New Roman" w:cs="Times New Roman"/>
                <w:sz w:val="20"/>
                <w:szCs w:val="20"/>
              </w:rPr>
              <w:t>to increase unit safety.</w:t>
            </w:r>
          </w:p>
          <w:p w14:paraId="5CEE1981" w14:textId="41996DE0" w:rsidR="00785CD6" w:rsidRPr="007422BF" w:rsidRDefault="00785CD6" w:rsidP="00F93F00">
            <w:pPr>
              <w:ind w:firstLine="720"/>
              <w:rPr>
                <w:rFonts w:ascii="Times New Roman" w:hAnsi="Times New Roman" w:cs="Times New Roman"/>
                <w:sz w:val="20"/>
                <w:szCs w:val="20"/>
              </w:rPr>
            </w:pPr>
            <w:r>
              <w:rPr>
                <w:rFonts w:ascii="Times New Roman" w:hAnsi="Times New Roman" w:cs="Times New Roman"/>
                <w:sz w:val="20"/>
                <w:szCs w:val="20"/>
              </w:rPr>
              <w:t>What I found quite interesting is a concept the researchers consider. They posit that some patients may not have committed suicide if they had not been admitted to the hospital. They use the comparison of a critical care patient getting a nosocomial infection and passing as support for their argument. While it struck me as odd at first, I began to agree with it the more I thought about it. Psychiatry units aren’t happy places. They are locked down with not much to do, the food isn’t great, and the majority of the people there aren’t happy to be there. Such a situation would cause further strain on a patient’s mental status.</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w:t>
            </w:r>
            <w:r w:rsidR="002B1A4C" w:rsidRPr="710F5BCD">
              <w:rPr>
                <w:rFonts w:ascii="Times New Roman" w:hAnsi="Times New Roman" w:cs="Times New Roman"/>
                <w:sz w:val="20"/>
                <w:szCs w:val="20"/>
              </w:rPr>
              <w:lastRenderedPageBreak/>
              <w:t xml:space="preserve">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1846170" w14:textId="261E9C72" w:rsidR="00994D22" w:rsidRPr="007422BF" w:rsidRDefault="00785CD6" w:rsidP="00F93F00">
            <w:pPr>
              <w:ind w:firstLine="720"/>
              <w:rPr>
                <w:rFonts w:ascii="Times New Roman" w:hAnsi="Times New Roman" w:cs="Times New Roman"/>
                <w:color w:val="C00000"/>
                <w:sz w:val="20"/>
                <w:szCs w:val="20"/>
              </w:rPr>
            </w:pPr>
            <w:r w:rsidRPr="00785CD6">
              <w:rPr>
                <w:rFonts w:ascii="Times New Roman" w:hAnsi="Times New Roman" w:cs="Times New Roman"/>
                <w:sz w:val="20"/>
                <w:szCs w:val="20"/>
              </w:rPr>
              <w:lastRenderedPageBreak/>
              <w:t>In th</w:t>
            </w:r>
            <w:r>
              <w:rPr>
                <w:rFonts w:ascii="Times New Roman" w:hAnsi="Times New Roman" w:cs="Times New Roman"/>
                <w:sz w:val="20"/>
                <w:szCs w:val="20"/>
              </w:rPr>
              <w:t>e realm of healthcare, patient suicide is</w:t>
            </w:r>
            <w:r w:rsidR="00D212FA">
              <w:rPr>
                <w:rFonts w:ascii="Times New Roman" w:hAnsi="Times New Roman" w:cs="Times New Roman"/>
                <w:sz w:val="20"/>
                <w:szCs w:val="20"/>
              </w:rPr>
              <w:t xml:space="preserve"> considered taboo in my opinion. Even when my nurse mentioned the patient suicide from 3 years ago, she whispered as she talked about it despite us being alone in the nursing </w:t>
            </w:r>
            <w:r w:rsidR="00D212FA">
              <w:rPr>
                <w:rFonts w:ascii="Times New Roman" w:hAnsi="Times New Roman" w:cs="Times New Roman"/>
                <w:sz w:val="20"/>
                <w:szCs w:val="20"/>
              </w:rPr>
              <w:lastRenderedPageBreak/>
              <w:t>station. We do not act the same when we talk about code blues or patient deaths on other floors. I think we consider suicides as preventable and other patient deaths as an unpreventable occurrence, a natural pathway of life. While there are things that can help prevent in-patient suicide, I do not think not discussing it is one of them. In fact, I think there needs to be public discussion about it and honest, open conversations with patients about measures that can be taken. Patient opinion is the most important as they are the expert on the topic; they are the ones who have disturbing thoughts and have to fight with them. Understanding their perspective and lived experiences could allow for changes that better fit their needs.</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44C15037" w:rsidR="4D8EC832" w:rsidRDefault="00122775" w:rsidP="191C1DDF">
            <w:pPr>
              <w:jc w:val="center"/>
              <w:rPr>
                <w:rFonts w:ascii="Times New Roman" w:hAnsi="Times New Roman" w:cs="Times New Roman"/>
                <w:b/>
                <w:bCs/>
                <w:sz w:val="18"/>
                <w:szCs w:val="18"/>
              </w:rPr>
            </w:pPr>
            <w:r>
              <w:rPr>
                <w:rFonts w:ascii="Times New Roman" w:hAnsi="Times New Roman" w:cs="Times New Roman"/>
                <w:b/>
                <w:bCs/>
                <w:sz w:val="18"/>
                <w:szCs w:val="18"/>
              </w:rPr>
              <w:t>®</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5884002D" w14:textId="77777777" w:rsidR="00122775" w:rsidRDefault="00122775" w:rsidP="00122775">
            <w:pPr>
              <w:ind w:firstLine="720"/>
              <w:rPr>
                <w:rFonts w:ascii="Times New Roman" w:hAnsi="Times New Roman" w:cs="Times New Roman"/>
                <w:sz w:val="20"/>
                <w:szCs w:val="20"/>
              </w:rPr>
            </w:pPr>
            <w:r>
              <w:rPr>
                <w:rFonts w:ascii="Times New Roman" w:hAnsi="Times New Roman" w:cs="Times New Roman"/>
                <w:sz w:val="20"/>
                <w:szCs w:val="20"/>
              </w:rPr>
              <w:t>Overall, I learned that there are many reasons as too why in-patients are at higher risk for suicide. Some of the risks for patients include: “</w:t>
            </w:r>
            <w:r w:rsidRPr="00122775">
              <w:rPr>
                <w:rFonts w:ascii="Times New Roman" w:hAnsi="Times New Roman" w:cs="Times New Roman"/>
                <w:sz w:val="20"/>
                <w:szCs w:val="20"/>
              </w:rPr>
              <w:t>mental illness, suicidal behaviour, substance</w:t>
            </w:r>
            <w:r>
              <w:rPr>
                <w:rFonts w:ascii="Times New Roman" w:hAnsi="Times New Roman" w:cs="Times New Roman"/>
                <w:sz w:val="20"/>
                <w:szCs w:val="20"/>
              </w:rPr>
              <w:t xml:space="preserve"> </w:t>
            </w:r>
            <w:r w:rsidRPr="00122775">
              <w:rPr>
                <w:rFonts w:ascii="Times New Roman" w:hAnsi="Times New Roman" w:cs="Times New Roman"/>
                <w:sz w:val="20"/>
                <w:szCs w:val="20"/>
              </w:rPr>
              <w:t>dependence, unemployment, marital breakdown and low socioeconomic status</w:t>
            </w:r>
            <w:r>
              <w:rPr>
                <w:rFonts w:ascii="Times New Roman" w:hAnsi="Times New Roman" w:cs="Times New Roman"/>
                <w:sz w:val="20"/>
                <w:szCs w:val="20"/>
              </w:rPr>
              <w:t xml:space="preserve">” (Large et al., 2017, p.1). </w:t>
            </w:r>
          </w:p>
          <w:p w14:paraId="36C69505" w14:textId="2371E679" w:rsidR="00122775" w:rsidRPr="007422BF" w:rsidRDefault="00122775" w:rsidP="00122775">
            <w:pPr>
              <w:ind w:firstLine="720"/>
              <w:rPr>
                <w:rFonts w:ascii="Times New Roman" w:hAnsi="Times New Roman" w:cs="Times New Roman"/>
                <w:sz w:val="20"/>
                <w:szCs w:val="20"/>
              </w:rPr>
            </w:pPr>
            <w:r>
              <w:rPr>
                <w:rFonts w:ascii="Times New Roman" w:hAnsi="Times New Roman" w:cs="Times New Roman"/>
                <w:sz w:val="20"/>
                <w:szCs w:val="20"/>
              </w:rPr>
              <w:t>I think I should have gone into this experience with a bit more background knowledge. It would have allowed me to be more considerate and observant of the changes on the floor and how all the changes impact patients’ experiences.</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6642CBF0" w14:textId="77777777" w:rsidR="00994D22" w:rsidRDefault="001763A3" w:rsidP="001763A3">
            <w:pPr>
              <w:ind w:firstLine="720"/>
              <w:rPr>
                <w:rFonts w:ascii="Times New Roman" w:hAnsi="Times New Roman" w:cs="Times New Roman"/>
                <w:sz w:val="20"/>
                <w:szCs w:val="20"/>
              </w:rPr>
            </w:pPr>
            <w:r>
              <w:rPr>
                <w:rFonts w:ascii="Times New Roman" w:hAnsi="Times New Roman" w:cs="Times New Roman"/>
                <w:sz w:val="20"/>
                <w:szCs w:val="20"/>
              </w:rPr>
              <w:lastRenderedPageBreak/>
              <w:t>In the future, I will use these pointers to assess my own patients. I am well aware that not everyone will show these signs and that some people who seem fine are in fact the most at risk. However, I think it is still a good resource to build a foundational skill base that can be improved with experience.</w:t>
            </w:r>
          </w:p>
          <w:p w14:paraId="4A99969E" w14:textId="283EA6A5" w:rsidR="001763A3" w:rsidRPr="007422BF" w:rsidRDefault="001763A3" w:rsidP="001763A3">
            <w:pPr>
              <w:ind w:firstLine="720"/>
              <w:rPr>
                <w:rFonts w:ascii="Times New Roman" w:hAnsi="Times New Roman" w:cs="Times New Roman"/>
                <w:sz w:val="20"/>
                <w:szCs w:val="20"/>
              </w:rPr>
            </w:pPr>
            <w:r>
              <w:rPr>
                <w:rFonts w:ascii="Times New Roman" w:hAnsi="Times New Roman" w:cs="Times New Roman"/>
                <w:sz w:val="20"/>
                <w:szCs w:val="20"/>
              </w:rPr>
              <w:t xml:space="preserve">There are a number of assessments that the nurses showed me that are available on Cerner for assessing a patient’s risk. I think those would help me develop this practice further; however, I think this topic overreaches a nursing </w:t>
            </w:r>
            <w:r>
              <w:rPr>
                <w:rFonts w:ascii="Times New Roman" w:hAnsi="Times New Roman" w:cs="Times New Roman"/>
                <w:sz w:val="20"/>
                <w:szCs w:val="20"/>
              </w:rPr>
              <w:lastRenderedPageBreak/>
              <w:t>scope of practice and if I wanted to properly learn, I would have to look into psychiatry-based resources or take a certified training.</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0E670DD7" w14:textId="77777777" w:rsidR="00D45B8C" w:rsidRDefault="001763A3">
            <w:pPr>
              <w:rPr>
                <w:rFonts w:ascii="Times New Roman" w:hAnsi="Times New Roman" w:cs="Times New Roman"/>
                <w:sz w:val="20"/>
                <w:szCs w:val="20"/>
              </w:rPr>
            </w:pPr>
            <w:r>
              <w:rPr>
                <w:rFonts w:ascii="Times New Roman" w:hAnsi="Times New Roman" w:cs="Times New Roman"/>
                <w:sz w:val="20"/>
                <w:szCs w:val="20"/>
              </w:rPr>
              <w:t>Safety – preventing patient harm and death</w:t>
            </w:r>
          </w:p>
          <w:p w14:paraId="4DD42F42" w14:textId="77777777" w:rsidR="001763A3" w:rsidRDefault="001763A3">
            <w:pPr>
              <w:rPr>
                <w:rFonts w:ascii="Times New Roman" w:hAnsi="Times New Roman" w:cs="Times New Roman"/>
                <w:sz w:val="20"/>
                <w:szCs w:val="20"/>
              </w:rPr>
            </w:pPr>
            <w:r>
              <w:rPr>
                <w:rFonts w:ascii="Times New Roman" w:hAnsi="Times New Roman" w:cs="Times New Roman"/>
                <w:sz w:val="20"/>
                <w:szCs w:val="20"/>
              </w:rPr>
              <w:t>Know-based practice – comes from experience and learning common signs</w:t>
            </w:r>
          </w:p>
          <w:p w14:paraId="7F920B86" w14:textId="1625F2DC" w:rsidR="001763A3" w:rsidRPr="007422BF" w:rsidRDefault="001763A3">
            <w:pPr>
              <w:rPr>
                <w:rFonts w:ascii="Times New Roman" w:hAnsi="Times New Roman" w:cs="Times New Roman"/>
                <w:sz w:val="20"/>
                <w:szCs w:val="20"/>
              </w:rPr>
            </w:pPr>
            <w:r>
              <w:rPr>
                <w:rFonts w:ascii="Times New Roman" w:hAnsi="Times New Roman" w:cs="Times New Roman"/>
                <w:sz w:val="20"/>
                <w:szCs w:val="20"/>
              </w:rPr>
              <w:t>Person family centered care – understanding the patient and developing a trusting relationship with them can encourage them to notify you if they are having troubling thoughts or ideation.</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1F7371F"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127EA54F" w:rsidR="00F93F00" w:rsidRPr="007422BF" w:rsidRDefault="00F93F00" w:rsidP="00F93F00">
            <w:pPr>
              <w:ind w:left="720" w:hanging="720"/>
              <w:rPr>
                <w:rFonts w:ascii="Times New Roman" w:hAnsi="Times New Roman" w:cs="Times New Roman"/>
                <w:sz w:val="20"/>
                <w:szCs w:val="20"/>
              </w:rPr>
            </w:pPr>
            <w:r w:rsidRPr="00F93F00">
              <w:rPr>
                <w:rFonts w:ascii="Times New Roman" w:hAnsi="Times New Roman" w:cs="Times New Roman"/>
                <w:sz w:val="20"/>
                <w:szCs w:val="20"/>
              </w:rPr>
              <w:t>Large, M. M., Chung, D. T., Davidson, M., Weiser, M., &amp; Ryan, C. J. (2017). In-patient suicide: selection of people at risk, failure of protection and the possibility of causation. </w:t>
            </w:r>
            <w:r w:rsidRPr="00F93F00">
              <w:rPr>
                <w:rFonts w:ascii="Times New Roman" w:hAnsi="Times New Roman" w:cs="Times New Roman"/>
                <w:i/>
                <w:iCs/>
                <w:sz w:val="20"/>
                <w:szCs w:val="20"/>
              </w:rPr>
              <w:t>BJPsych open</w:t>
            </w:r>
            <w:r w:rsidRPr="00F93F00">
              <w:rPr>
                <w:rFonts w:ascii="Times New Roman" w:hAnsi="Times New Roman" w:cs="Times New Roman"/>
                <w:sz w:val="20"/>
                <w:szCs w:val="20"/>
              </w:rPr>
              <w:t>, </w:t>
            </w:r>
            <w:r w:rsidRPr="00F93F00">
              <w:rPr>
                <w:rFonts w:ascii="Times New Roman" w:hAnsi="Times New Roman" w:cs="Times New Roman"/>
                <w:i/>
                <w:iCs/>
                <w:sz w:val="20"/>
                <w:szCs w:val="20"/>
              </w:rPr>
              <w:t>3</w:t>
            </w:r>
            <w:r w:rsidRPr="00F93F00">
              <w:rPr>
                <w:rFonts w:ascii="Times New Roman" w:hAnsi="Times New Roman" w:cs="Times New Roman"/>
                <w:sz w:val="20"/>
                <w:szCs w:val="20"/>
              </w:rPr>
              <w:t>(3), 102–105. https://doi.org/10.1192/bjpo.bp.116.004309</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BD57" w14:textId="77777777" w:rsidR="003D4715" w:rsidRDefault="003D4715" w:rsidP="00D255D8">
      <w:pPr>
        <w:spacing w:after="0" w:line="240" w:lineRule="auto"/>
      </w:pPr>
      <w:r>
        <w:separator/>
      </w:r>
    </w:p>
  </w:endnote>
  <w:endnote w:type="continuationSeparator" w:id="0">
    <w:p w14:paraId="03E7937F" w14:textId="77777777" w:rsidR="003D4715" w:rsidRDefault="003D4715" w:rsidP="00D255D8">
      <w:pPr>
        <w:spacing w:after="0" w:line="240" w:lineRule="auto"/>
      </w:pPr>
      <w:r>
        <w:continuationSeparator/>
      </w:r>
    </w:p>
  </w:endnote>
  <w:endnote w:type="continuationNotice" w:id="1">
    <w:p w14:paraId="63675471" w14:textId="77777777" w:rsidR="003D4715" w:rsidRDefault="003D4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AEDC" w14:textId="77777777" w:rsidR="003D4715" w:rsidRDefault="003D4715" w:rsidP="00D255D8">
      <w:pPr>
        <w:spacing w:after="0" w:line="240" w:lineRule="auto"/>
      </w:pPr>
      <w:r>
        <w:separator/>
      </w:r>
    </w:p>
  </w:footnote>
  <w:footnote w:type="continuationSeparator" w:id="0">
    <w:p w14:paraId="70197238" w14:textId="77777777" w:rsidR="003D4715" w:rsidRDefault="003D4715" w:rsidP="00D255D8">
      <w:pPr>
        <w:spacing w:after="0" w:line="240" w:lineRule="auto"/>
      </w:pPr>
      <w:r>
        <w:continuationSeparator/>
      </w:r>
    </w:p>
  </w:footnote>
  <w:footnote w:type="continuationNotice" w:id="1">
    <w:p w14:paraId="78F22D77" w14:textId="77777777" w:rsidR="003D4715" w:rsidRDefault="003D4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1692E"/>
    <w:rsid w:val="00122775"/>
    <w:rsid w:val="00142EDE"/>
    <w:rsid w:val="001763A3"/>
    <w:rsid w:val="001D5D27"/>
    <w:rsid w:val="002254DA"/>
    <w:rsid w:val="002B1A4C"/>
    <w:rsid w:val="002C6914"/>
    <w:rsid w:val="002D5FD6"/>
    <w:rsid w:val="00346203"/>
    <w:rsid w:val="003819F0"/>
    <w:rsid w:val="003D2769"/>
    <w:rsid w:val="003D4715"/>
    <w:rsid w:val="003F2B48"/>
    <w:rsid w:val="00401033"/>
    <w:rsid w:val="0041372E"/>
    <w:rsid w:val="00426C65"/>
    <w:rsid w:val="004407FB"/>
    <w:rsid w:val="005203B9"/>
    <w:rsid w:val="005715BA"/>
    <w:rsid w:val="005D65C2"/>
    <w:rsid w:val="00686E20"/>
    <w:rsid w:val="007422BF"/>
    <w:rsid w:val="00785CD6"/>
    <w:rsid w:val="00785D99"/>
    <w:rsid w:val="007D76E5"/>
    <w:rsid w:val="00806FF4"/>
    <w:rsid w:val="00834B50"/>
    <w:rsid w:val="00940F4B"/>
    <w:rsid w:val="00994D22"/>
    <w:rsid w:val="00A1205F"/>
    <w:rsid w:val="00A55BE6"/>
    <w:rsid w:val="00A83ECB"/>
    <w:rsid w:val="00A90333"/>
    <w:rsid w:val="00AD1772"/>
    <w:rsid w:val="00B51E95"/>
    <w:rsid w:val="00B74F69"/>
    <w:rsid w:val="00C25D63"/>
    <w:rsid w:val="00C64200"/>
    <w:rsid w:val="00CF6D4E"/>
    <w:rsid w:val="00D212FA"/>
    <w:rsid w:val="00D255D8"/>
    <w:rsid w:val="00D45B8C"/>
    <w:rsid w:val="00DD2EE1"/>
    <w:rsid w:val="00F421DF"/>
    <w:rsid w:val="00F45C32"/>
    <w:rsid w:val="00F93F00"/>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3</cp:revision>
  <dcterms:created xsi:type="dcterms:W3CDTF">2022-01-23T19:44:00Z</dcterms:created>
  <dcterms:modified xsi:type="dcterms:W3CDTF">2022-02-07T04:50:00Z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