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612D" w14:textId="77777777" w:rsidR="001755B2" w:rsidRDefault="00207DE7">
      <w:pPr>
        <w:rPr>
          <w:rFonts w:ascii="Arial" w:hAnsi="Arial" w:cs="Arial"/>
          <w:sz w:val="48"/>
        </w:rPr>
      </w:pPr>
      <w:r>
        <w:rPr>
          <w:rFonts w:ascii="Arial" w:hAnsi="Arial" w:cs="Arial"/>
          <w:sz w:val="48"/>
        </w:rPr>
        <w:t>QA Program Learning Plan Form</w:t>
      </w:r>
    </w:p>
    <w:tbl>
      <w:tblPr>
        <w:tblStyle w:val="TableGrid"/>
        <w:tblW w:w="0" w:type="auto"/>
        <w:tblLook w:val="04A0" w:firstRow="1" w:lastRow="0" w:firstColumn="1" w:lastColumn="0" w:noHBand="0" w:noVBand="1"/>
      </w:tblPr>
      <w:tblGrid>
        <w:gridCol w:w="5508"/>
        <w:gridCol w:w="5508"/>
      </w:tblGrid>
      <w:tr w:rsidR="00EF09B1" w14:paraId="4F5EAC58" w14:textId="77777777" w:rsidTr="00EF09B1">
        <w:sdt>
          <w:sdtPr>
            <w:rPr>
              <w:rFonts w:ascii="Arial" w:hAnsi="Arial" w:cs="Arial"/>
              <w:sz w:val="20"/>
            </w:rPr>
            <w:id w:val="1048733231"/>
            <w:placeholder>
              <w:docPart w:val="DefaultPlaceholder_1082065158"/>
            </w:placeholder>
          </w:sdtPr>
          <w:sdtEndPr/>
          <w:sdtContent>
            <w:tc>
              <w:tcPr>
                <w:tcW w:w="5508" w:type="dxa"/>
                <w:tcBorders>
                  <w:top w:val="nil"/>
                  <w:left w:val="nil"/>
                  <w:bottom w:val="single" w:sz="4" w:space="0" w:color="auto"/>
                  <w:right w:val="nil"/>
                </w:tcBorders>
              </w:tcPr>
              <w:p w14:paraId="31CFDA22" w14:textId="374BF5E6" w:rsidR="00EF09B1" w:rsidRDefault="007F6645" w:rsidP="00EF09B1">
                <w:pPr>
                  <w:rPr>
                    <w:rFonts w:ascii="Arial" w:hAnsi="Arial" w:cs="Arial"/>
                    <w:sz w:val="20"/>
                  </w:rPr>
                </w:pPr>
                <w:r>
                  <w:rPr>
                    <w:rFonts w:ascii="Arial" w:hAnsi="Arial" w:cs="Arial"/>
                    <w:sz w:val="20"/>
                  </w:rPr>
                  <w:t>Reem Boudali</w:t>
                </w:r>
              </w:p>
            </w:tc>
          </w:sdtContent>
        </w:sdt>
        <w:sdt>
          <w:sdtPr>
            <w:rPr>
              <w:rFonts w:ascii="Arial" w:hAnsi="Arial" w:cs="Arial"/>
              <w:sz w:val="20"/>
            </w:rPr>
            <w:id w:val="-1217962172"/>
            <w:placeholder>
              <w:docPart w:val="DefaultPlaceholder_1082065158"/>
            </w:placeholder>
          </w:sdtPr>
          <w:sdtEndPr/>
          <w:sdtContent>
            <w:tc>
              <w:tcPr>
                <w:tcW w:w="5508" w:type="dxa"/>
                <w:tcBorders>
                  <w:top w:val="nil"/>
                  <w:left w:val="nil"/>
                  <w:bottom w:val="single" w:sz="4" w:space="0" w:color="auto"/>
                  <w:right w:val="nil"/>
                </w:tcBorders>
              </w:tcPr>
              <w:p w14:paraId="0DF01B94" w14:textId="144A48AD" w:rsidR="00EF09B1" w:rsidRDefault="007F6645">
                <w:pPr>
                  <w:rPr>
                    <w:rFonts w:ascii="Arial" w:hAnsi="Arial" w:cs="Arial"/>
                    <w:sz w:val="20"/>
                  </w:rPr>
                </w:pPr>
                <w:r>
                  <w:rPr>
                    <w:rFonts w:ascii="Arial" w:hAnsi="Arial" w:cs="Arial"/>
                    <w:sz w:val="20"/>
                  </w:rPr>
                  <w:t>110007510</w:t>
                </w:r>
              </w:p>
            </w:tc>
          </w:sdtContent>
        </w:sdt>
      </w:tr>
      <w:tr w:rsidR="00EF09B1" w14:paraId="23177929" w14:textId="77777777" w:rsidTr="00EF09B1">
        <w:tc>
          <w:tcPr>
            <w:tcW w:w="5508" w:type="dxa"/>
            <w:tcBorders>
              <w:left w:val="nil"/>
              <w:bottom w:val="nil"/>
              <w:right w:val="nil"/>
            </w:tcBorders>
          </w:tcPr>
          <w:p w14:paraId="7E0692EB" w14:textId="77777777" w:rsidR="00EF09B1" w:rsidRDefault="00EF09B1">
            <w:pPr>
              <w:rPr>
                <w:rFonts w:ascii="Arial" w:hAnsi="Arial" w:cs="Arial"/>
                <w:sz w:val="12"/>
              </w:rPr>
            </w:pPr>
            <w:r w:rsidRPr="00EF09B1">
              <w:rPr>
                <w:rFonts w:ascii="Arial" w:hAnsi="Arial" w:cs="Arial"/>
                <w:sz w:val="12"/>
              </w:rPr>
              <w:t>Name</w:t>
            </w:r>
          </w:p>
          <w:p w14:paraId="5D3F313D" w14:textId="77777777" w:rsidR="00EF09B1" w:rsidRDefault="00EF09B1">
            <w:pPr>
              <w:rPr>
                <w:rFonts w:ascii="Arial" w:hAnsi="Arial" w:cs="Arial"/>
                <w:sz w:val="12"/>
              </w:rPr>
            </w:pPr>
          </w:p>
          <w:p w14:paraId="5C50D257" w14:textId="77777777" w:rsidR="00EF09B1" w:rsidRDefault="00EF09B1">
            <w:pPr>
              <w:rPr>
                <w:rFonts w:ascii="Arial" w:hAnsi="Arial" w:cs="Arial"/>
                <w:sz w:val="20"/>
              </w:rPr>
            </w:pPr>
          </w:p>
        </w:tc>
        <w:tc>
          <w:tcPr>
            <w:tcW w:w="5508" w:type="dxa"/>
            <w:tcBorders>
              <w:left w:val="nil"/>
              <w:bottom w:val="nil"/>
              <w:right w:val="nil"/>
            </w:tcBorders>
          </w:tcPr>
          <w:p w14:paraId="23A24400" w14:textId="77777777" w:rsidR="00EF09B1" w:rsidRDefault="00EF09B1">
            <w:pPr>
              <w:rPr>
                <w:rFonts w:ascii="Arial" w:hAnsi="Arial" w:cs="Arial"/>
                <w:sz w:val="20"/>
              </w:rPr>
            </w:pPr>
            <w:r w:rsidRPr="00EF09B1">
              <w:rPr>
                <w:rFonts w:ascii="Arial" w:hAnsi="Arial" w:cs="Arial"/>
                <w:sz w:val="12"/>
              </w:rPr>
              <w:t>Student Number</w:t>
            </w:r>
          </w:p>
        </w:tc>
      </w:tr>
      <w:tr w:rsidR="00EF09B1" w14:paraId="5A6180D6" w14:textId="77777777" w:rsidTr="00EF09B1">
        <w:sdt>
          <w:sdtPr>
            <w:rPr>
              <w:rFonts w:ascii="Arial" w:hAnsi="Arial" w:cs="Arial"/>
              <w:sz w:val="20"/>
            </w:rPr>
            <w:id w:val="622815309"/>
            <w:placeholder>
              <w:docPart w:val="DefaultPlaceholder_1082065158"/>
            </w:placeholder>
          </w:sdtPr>
          <w:sdtEndPr/>
          <w:sdtContent>
            <w:tc>
              <w:tcPr>
                <w:tcW w:w="5508" w:type="dxa"/>
                <w:tcBorders>
                  <w:top w:val="nil"/>
                  <w:left w:val="nil"/>
                  <w:bottom w:val="single" w:sz="4" w:space="0" w:color="auto"/>
                  <w:right w:val="nil"/>
                </w:tcBorders>
              </w:tcPr>
              <w:p w14:paraId="568FE678" w14:textId="038B8852" w:rsidR="00EF09B1" w:rsidRDefault="007F6645">
                <w:pPr>
                  <w:rPr>
                    <w:rFonts w:ascii="Arial" w:hAnsi="Arial" w:cs="Arial"/>
                    <w:sz w:val="20"/>
                  </w:rPr>
                </w:pPr>
                <w:r>
                  <w:rPr>
                    <w:rFonts w:ascii="Arial" w:hAnsi="Arial" w:cs="Arial"/>
                    <w:sz w:val="20"/>
                  </w:rPr>
                  <w:t>3</w:t>
                </w:r>
              </w:p>
            </w:tc>
          </w:sdtContent>
        </w:sdt>
        <w:sdt>
          <w:sdtPr>
            <w:rPr>
              <w:rFonts w:ascii="Arial" w:hAnsi="Arial" w:cs="Arial"/>
              <w:sz w:val="20"/>
            </w:rPr>
            <w:id w:val="2006398258"/>
            <w:placeholder>
              <w:docPart w:val="DefaultPlaceholder_1082065158"/>
            </w:placeholder>
          </w:sdtPr>
          <w:sdtEndPr/>
          <w:sdtContent>
            <w:tc>
              <w:tcPr>
                <w:tcW w:w="5508" w:type="dxa"/>
                <w:tcBorders>
                  <w:top w:val="nil"/>
                  <w:left w:val="nil"/>
                  <w:bottom w:val="single" w:sz="4" w:space="0" w:color="auto"/>
                  <w:right w:val="nil"/>
                </w:tcBorders>
              </w:tcPr>
              <w:p w14:paraId="69897BDB" w14:textId="4BD96C32" w:rsidR="00EF09B1" w:rsidRDefault="007F6645">
                <w:pPr>
                  <w:rPr>
                    <w:rFonts w:ascii="Arial" w:hAnsi="Arial" w:cs="Arial"/>
                    <w:sz w:val="20"/>
                  </w:rPr>
                </w:pPr>
                <w:r w:rsidRPr="007F6645">
                  <w:rPr>
                    <w:rFonts w:ascii="Arial" w:hAnsi="Arial" w:cs="Arial"/>
                    <w:sz w:val="20"/>
                  </w:rPr>
                  <w:t>NURS3552-5</w:t>
                </w:r>
              </w:p>
            </w:tc>
          </w:sdtContent>
        </w:sdt>
      </w:tr>
      <w:tr w:rsidR="00EF09B1" w14:paraId="741FA070" w14:textId="77777777" w:rsidTr="00EF09B1">
        <w:tc>
          <w:tcPr>
            <w:tcW w:w="5508" w:type="dxa"/>
            <w:tcBorders>
              <w:top w:val="single" w:sz="4" w:space="0" w:color="auto"/>
              <w:left w:val="nil"/>
              <w:bottom w:val="nil"/>
              <w:right w:val="nil"/>
            </w:tcBorders>
          </w:tcPr>
          <w:p w14:paraId="69986A61" w14:textId="77777777" w:rsidR="00EF09B1" w:rsidRDefault="00EF09B1">
            <w:pPr>
              <w:rPr>
                <w:rFonts w:ascii="Arial" w:hAnsi="Arial" w:cs="Arial"/>
                <w:sz w:val="12"/>
              </w:rPr>
            </w:pPr>
            <w:r w:rsidRPr="00EF09B1">
              <w:rPr>
                <w:rFonts w:ascii="Arial" w:hAnsi="Arial" w:cs="Arial"/>
                <w:sz w:val="12"/>
              </w:rPr>
              <w:t>QA Year</w:t>
            </w:r>
          </w:p>
          <w:p w14:paraId="173606DF" w14:textId="77777777" w:rsidR="00EF09B1" w:rsidRDefault="00EF09B1">
            <w:pPr>
              <w:rPr>
                <w:rFonts w:ascii="Arial" w:hAnsi="Arial" w:cs="Arial"/>
                <w:sz w:val="12"/>
              </w:rPr>
            </w:pPr>
          </w:p>
          <w:p w14:paraId="0EB2679D" w14:textId="77777777" w:rsidR="00EF09B1" w:rsidRDefault="00EF09B1">
            <w:pPr>
              <w:rPr>
                <w:rFonts w:ascii="Arial" w:hAnsi="Arial" w:cs="Arial"/>
                <w:sz w:val="20"/>
              </w:rPr>
            </w:pPr>
          </w:p>
        </w:tc>
        <w:tc>
          <w:tcPr>
            <w:tcW w:w="5508" w:type="dxa"/>
            <w:tcBorders>
              <w:left w:val="nil"/>
              <w:bottom w:val="nil"/>
              <w:right w:val="nil"/>
            </w:tcBorders>
          </w:tcPr>
          <w:p w14:paraId="6D3DBA43" w14:textId="77777777" w:rsidR="00EF09B1" w:rsidRDefault="00EF09B1">
            <w:pPr>
              <w:rPr>
                <w:rFonts w:ascii="Arial" w:hAnsi="Arial" w:cs="Arial"/>
                <w:sz w:val="20"/>
              </w:rPr>
            </w:pPr>
            <w:r w:rsidRPr="00EF09B1">
              <w:rPr>
                <w:rFonts w:ascii="Arial" w:hAnsi="Arial" w:cs="Arial"/>
                <w:sz w:val="12"/>
              </w:rPr>
              <w:t>Course</w:t>
            </w:r>
          </w:p>
        </w:tc>
      </w:tr>
      <w:tr w:rsidR="00EF09B1" w14:paraId="423E7745" w14:textId="77777777" w:rsidTr="00EF09B1">
        <w:sdt>
          <w:sdtPr>
            <w:rPr>
              <w:rFonts w:ascii="Arial" w:hAnsi="Arial" w:cs="Arial"/>
              <w:sz w:val="20"/>
            </w:rPr>
            <w:id w:val="1555495649"/>
            <w:placeholder>
              <w:docPart w:val="DefaultPlaceholder_1082065158"/>
            </w:placeholder>
          </w:sdtPr>
          <w:sdtEndPr/>
          <w:sdtContent>
            <w:tc>
              <w:tcPr>
                <w:tcW w:w="11016" w:type="dxa"/>
                <w:gridSpan w:val="2"/>
                <w:tcBorders>
                  <w:top w:val="nil"/>
                  <w:left w:val="nil"/>
                  <w:bottom w:val="single" w:sz="4" w:space="0" w:color="auto"/>
                  <w:right w:val="nil"/>
                </w:tcBorders>
              </w:tcPr>
              <w:p w14:paraId="7C5ACB84" w14:textId="7BE234F1" w:rsidR="00EF09B1" w:rsidRDefault="007F6645">
                <w:pPr>
                  <w:rPr>
                    <w:rFonts w:ascii="Arial" w:hAnsi="Arial" w:cs="Arial"/>
                    <w:sz w:val="20"/>
                  </w:rPr>
                </w:pPr>
                <w:r>
                  <w:rPr>
                    <w:rFonts w:ascii="Arial" w:hAnsi="Arial" w:cs="Arial"/>
                    <w:sz w:val="20"/>
                  </w:rPr>
                  <w:t>5E CTU WRH Ouellette</w:t>
                </w:r>
              </w:p>
            </w:tc>
          </w:sdtContent>
        </w:sdt>
      </w:tr>
      <w:tr w:rsidR="00EF09B1" w14:paraId="4F406254" w14:textId="77777777" w:rsidTr="00EF09B1">
        <w:tc>
          <w:tcPr>
            <w:tcW w:w="11016" w:type="dxa"/>
            <w:gridSpan w:val="2"/>
            <w:tcBorders>
              <w:left w:val="nil"/>
              <w:bottom w:val="nil"/>
              <w:right w:val="nil"/>
            </w:tcBorders>
          </w:tcPr>
          <w:p w14:paraId="717276B1" w14:textId="77777777" w:rsidR="00EF09B1" w:rsidRDefault="00EF09B1">
            <w:pPr>
              <w:rPr>
                <w:rFonts w:ascii="Arial" w:hAnsi="Arial" w:cs="Arial"/>
                <w:sz w:val="20"/>
              </w:rPr>
            </w:pPr>
            <w:r w:rsidRPr="00EF09B1">
              <w:rPr>
                <w:rFonts w:ascii="Arial" w:hAnsi="Arial" w:cs="Arial"/>
                <w:sz w:val="12"/>
              </w:rPr>
              <w:t>Current Practice Setting</w:t>
            </w:r>
          </w:p>
        </w:tc>
      </w:tr>
    </w:tbl>
    <w:p w14:paraId="74091E6F" w14:textId="77777777" w:rsidR="00EF09B1" w:rsidRDefault="00EF09B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4CAEAAAA" w14:textId="77777777" w:rsidTr="00305A8C">
        <w:tc>
          <w:tcPr>
            <w:tcW w:w="8262" w:type="dxa"/>
            <w:tcBorders>
              <w:bottom w:val="nil"/>
              <w:right w:val="nil"/>
            </w:tcBorders>
          </w:tcPr>
          <w:p w14:paraId="1CE17413" w14:textId="77777777" w:rsidR="00315B11" w:rsidRDefault="00EF09B1" w:rsidP="00CD69D6">
            <w:pPr>
              <w:spacing w:line="360" w:lineRule="auto"/>
              <w:rPr>
                <w:rFonts w:ascii="Arial" w:hAnsi="Arial" w:cs="Arial"/>
                <w:sz w:val="20"/>
              </w:rPr>
            </w:pPr>
            <w:r>
              <w:rPr>
                <w:rFonts w:ascii="Arial" w:hAnsi="Arial" w:cs="Arial"/>
                <w:sz w:val="20"/>
              </w:rPr>
              <w:t>Learning Needs</w:t>
            </w:r>
          </w:p>
          <w:p w14:paraId="102EB82D" w14:textId="77777777" w:rsidR="00EF09B1" w:rsidRDefault="004025AB" w:rsidP="00CD69D6">
            <w:pPr>
              <w:spacing w:line="360" w:lineRule="auto"/>
              <w:rPr>
                <w:rFonts w:ascii="Arial" w:hAnsi="Arial" w:cs="Arial"/>
                <w:sz w:val="20"/>
              </w:rPr>
            </w:pPr>
            <w:r>
              <w:rPr>
                <w:rFonts w:ascii="Arial" w:hAnsi="Arial" w:cs="Arial"/>
                <w:sz w:val="20"/>
              </w:rPr>
              <w:t>What learning needs did I identify through Practice Reflection?</w:t>
            </w:r>
          </w:p>
        </w:tc>
        <w:tc>
          <w:tcPr>
            <w:tcW w:w="2754" w:type="dxa"/>
            <w:tcBorders>
              <w:left w:val="nil"/>
              <w:bottom w:val="nil"/>
            </w:tcBorders>
          </w:tcPr>
          <w:p w14:paraId="6B5C3D75" w14:textId="77777777" w:rsidR="00315B11" w:rsidRDefault="00315B11" w:rsidP="00CD69D6">
            <w:pPr>
              <w:rPr>
                <w:rFonts w:ascii="Arial" w:hAnsi="Arial" w:cs="Arial"/>
                <w:sz w:val="20"/>
              </w:rPr>
            </w:pPr>
          </w:p>
        </w:tc>
      </w:tr>
      <w:tr w:rsidR="00315B11" w14:paraId="54B1ABE2"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2563B323" w14:textId="77777777" w:rsidTr="00CD69D6">
              <w:trPr>
                <w:trHeight w:val="1718"/>
              </w:trPr>
              <w:sdt>
                <w:sdtPr>
                  <w:rPr>
                    <w:rFonts w:ascii="Arial" w:hAnsi="Arial" w:cs="Arial"/>
                    <w:sz w:val="20"/>
                  </w:rPr>
                  <w:id w:val="-325821782"/>
                  <w:placeholder>
                    <w:docPart w:val="DefaultPlaceholder_1082065158"/>
                  </w:placeholder>
                </w:sdtPr>
                <w:sdtEndPr/>
                <w:sdtContent>
                  <w:tc>
                    <w:tcPr>
                      <w:tcW w:w="8031" w:type="dxa"/>
                    </w:tcPr>
                    <w:p w14:paraId="67B861DD" w14:textId="16EF13CC" w:rsidR="007F6645" w:rsidRDefault="007F6645" w:rsidP="00CD69D6">
                      <w:pPr>
                        <w:rPr>
                          <w:rFonts w:ascii="Arial" w:hAnsi="Arial" w:cs="Arial"/>
                          <w:sz w:val="20"/>
                        </w:rPr>
                      </w:pPr>
                      <w:r>
                        <w:rPr>
                          <w:rFonts w:ascii="Arial" w:hAnsi="Arial" w:cs="Arial"/>
                          <w:sz w:val="20"/>
                        </w:rPr>
                        <w:t xml:space="preserve">Last semester, </w:t>
                      </w:r>
                      <w:r w:rsidRPr="007F6645">
                        <w:rPr>
                          <w:rFonts w:ascii="Arial" w:hAnsi="Arial" w:cs="Arial"/>
                          <w:sz w:val="20"/>
                        </w:rPr>
                        <w:t xml:space="preserve">I </w:t>
                      </w:r>
                      <w:r>
                        <w:rPr>
                          <w:rFonts w:ascii="Arial" w:hAnsi="Arial" w:cs="Arial"/>
                          <w:sz w:val="20"/>
                        </w:rPr>
                        <w:t xml:space="preserve">determined that I </w:t>
                      </w:r>
                      <w:r w:rsidRPr="007F6645">
                        <w:rPr>
                          <w:rFonts w:ascii="Arial" w:hAnsi="Arial" w:cs="Arial"/>
                          <w:sz w:val="20"/>
                        </w:rPr>
                        <w:t>want</w:t>
                      </w:r>
                      <w:r>
                        <w:rPr>
                          <w:rFonts w:ascii="Arial" w:hAnsi="Arial" w:cs="Arial"/>
                          <w:sz w:val="20"/>
                        </w:rPr>
                        <w:t>ed</w:t>
                      </w:r>
                      <w:r w:rsidRPr="007F6645">
                        <w:rPr>
                          <w:rFonts w:ascii="Arial" w:hAnsi="Arial" w:cs="Arial"/>
                          <w:sz w:val="20"/>
                        </w:rPr>
                        <w:t xml:space="preserve"> to improve my knowledge on lab values and how they relate to a patient's condition and treatment</w:t>
                      </w:r>
                      <w:r>
                        <w:rPr>
                          <w:rFonts w:ascii="Arial" w:hAnsi="Arial" w:cs="Arial"/>
                          <w:sz w:val="20"/>
                        </w:rPr>
                        <w:t>.</w:t>
                      </w:r>
                    </w:p>
                    <w:p w14:paraId="3F9374A7" w14:textId="77777777" w:rsidR="007F6645" w:rsidRDefault="007F6645" w:rsidP="00CD69D6">
                      <w:pPr>
                        <w:rPr>
                          <w:rFonts w:ascii="Arial" w:hAnsi="Arial" w:cs="Arial"/>
                          <w:sz w:val="20"/>
                        </w:rPr>
                      </w:pPr>
                    </w:p>
                    <w:p w14:paraId="63D60AA8" w14:textId="5A64451D" w:rsidR="00315B11" w:rsidRDefault="007F6645" w:rsidP="00CD69D6">
                      <w:pPr>
                        <w:rPr>
                          <w:rFonts w:ascii="Arial" w:hAnsi="Arial" w:cs="Arial"/>
                          <w:sz w:val="20"/>
                        </w:rPr>
                      </w:pPr>
                      <w:r>
                        <w:rPr>
                          <w:rFonts w:ascii="Arial" w:hAnsi="Arial" w:cs="Arial"/>
                          <w:sz w:val="20"/>
                        </w:rPr>
                        <w:t>I also want to learn more about Tube Feed Systems</w:t>
                      </w:r>
                      <w:r w:rsidR="00B617D3">
                        <w:rPr>
                          <w:rFonts w:ascii="Arial" w:hAnsi="Arial" w:cs="Arial"/>
                          <w:sz w:val="20"/>
                        </w:rPr>
                        <w:t>.</w:t>
                      </w:r>
                    </w:p>
                  </w:tc>
                </w:sdtContent>
              </w:sdt>
            </w:tr>
          </w:tbl>
          <w:p w14:paraId="7CDC12F6" w14:textId="77777777" w:rsidR="00315B11" w:rsidRDefault="00315B11" w:rsidP="00CD69D6">
            <w:pPr>
              <w:rPr>
                <w:rFonts w:ascii="Arial" w:hAnsi="Arial" w:cs="Arial"/>
                <w:sz w:val="20"/>
              </w:rPr>
            </w:pPr>
          </w:p>
        </w:tc>
        <w:tc>
          <w:tcPr>
            <w:tcW w:w="2754" w:type="dxa"/>
            <w:tcBorders>
              <w:top w:val="nil"/>
              <w:left w:val="nil"/>
            </w:tcBorders>
          </w:tcPr>
          <w:p w14:paraId="21D071FD" w14:textId="77777777" w:rsidR="00315B11" w:rsidRDefault="004025AB" w:rsidP="00315B11">
            <w:pPr>
              <w:spacing w:line="360" w:lineRule="auto"/>
              <w:rPr>
                <w:rFonts w:ascii="Arial" w:hAnsi="Arial" w:cs="Arial"/>
                <w:sz w:val="20"/>
              </w:rPr>
            </w:pPr>
            <w:r>
              <w:rPr>
                <w:rFonts w:ascii="Arial" w:hAnsi="Arial" w:cs="Arial"/>
                <w:sz w:val="18"/>
              </w:rPr>
              <w:t>Haven’t done Practice Reflection yet? Use the Practice Reflection worksheet to help you identify your strengths and learning needs.</w:t>
            </w:r>
          </w:p>
        </w:tc>
      </w:tr>
    </w:tbl>
    <w:p w14:paraId="3F1BE70D"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52AB1F00" w14:textId="77777777" w:rsidTr="00CD69D6">
        <w:tc>
          <w:tcPr>
            <w:tcW w:w="8262" w:type="dxa"/>
            <w:tcBorders>
              <w:bottom w:val="nil"/>
              <w:right w:val="nil"/>
            </w:tcBorders>
          </w:tcPr>
          <w:p w14:paraId="2C7BB16B" w14:textId="77777777" w:rsidR="00315B11" w:rsidRPr="004025AB" w:rsidRDefault="004025AB" w:rsidP="00CD69D6">
            <w:pPr>
              <w:spacing w:line="360" w:lineRule="auto"/>
              <w:rPr>
                <w:rFonts w:ascii="Arial" w:hAnsi="Arial" w:cs="Arial"/>
                <w:b/>
              </w:rPr>
            </w:pPr>
            <w:r w:rsidRPr="004025AB">
              <w:rPr>
                <w:rFonts w:ascii="Arial" w:hAnsi="Arial" w:cs="Arial"/>
                <w:b/>
              </w:rPr>
              <w:t>Learning Goal #1</w:t>
            </w:r>
          </w:p>
          <w:p w14:paraId="20522B97" w14:textId="77777777" w:rsidR="004025AB" w:rsidRDefault="004025AB" w:rsidP="00CD69D6">
            <w:pPr>
              <w:spacing w:line="360" w:lineRule="auto"/>
              <w:rPr>
                <w:rFonts w:ascii="Arial" w:hAnsi="Arial" w:cs="Arial"/>
                <w:sz w:val="20"/>
              </w:rPr>
            </w:pPr>
            <w:r>
              <w:rPr>
                <w:rFonts w:ascii="Arial" w:hAnsi="Arial" w:cs="Arial"/>
                <w:sz w:val="20"/>
              </w:rPr>
              <w:t>What do I want to learn?</w:t>
            </w:r>
          </w:p>
          <w:p w14:paraId="0B5F11E8" w14:textId="77777777" w:rsidR="004025AB" w:rsidRDefault="004025AB"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593EA0C9" w14:textId="77777777" w:rsidR="00315B11" w:rsidRDefault="00315B11" w:rsidP="00CD69D6">
            <w:pPr>
              <w:rPr>
                <w:rFonts w:ascii="Arial" w:hAnsi="Arial" w:cs="Arial"/>
                <w:sz w:val="20"/>
              </w:rPr>
            </w:pPr>
          </w:p>
        </w:tc>
      </w:tr>
      <w:tr w:rsidR="00315B11" w14:paraId="69AFA244"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3A3768A5" w14:textId="77777777" w:rsidTr="00035DAB">
              <w:trPr>
                <w:trHeight w:val="2042"/>
              </w:trPr>
              <w:sdt>
                <w:sdtPr>
                  <w:rPr>
                    <w:rFonts w:ascii="Arial" w:hAnsi="Arial" w:cs="Arial"/>
                    <w:sz w:val="20"/>
                  </w:rPr>
                  <w:id w:val="-66420429"/>
                  <w:placeholder>
                    <w:docPart w:val="DefaultPlaceholder_1082065158"/>
                  </w:placeholder>
                </w:sdtPr>
                <w:sdtEndPr/>
                <w:sdtContent>
                  <w:tc>
                    <w:tcPr>
                      <w:tcW w:w="8031" w:type="dxa"/>
                    </w:tcPr>
                    <w:p w14:paraId="09D136FE" w14:textId="51913BDA" w:rsidR="00315B11" w:rsidRDefault="004B3F39" w:rsidP="00CD69D6">
                      <w:pPr>
                        <w:rPr>
                          <w:rFonts w:ascii="Arial" w:hAnsi="Arial" w:cs="Arial"/>
                          <w:sz w:val="20"/>
                        </w:rPr>
                      </w:pPr>
                      <w:r>
                        <w:t>By February 2</w:t>
                      </w:r>
                      <w:r>
                        <w:t xml:space="preserve">4, I will complete a document outlining </w:t>
                      </w:r>
                      <w:r w:rsidR="00B30A1A">
                        <w:t>what each test is (</w:t>
                      </w:r>
                      <w:r>
                        <w:t>CBC, SMA, PTT</w:t>
                      </w:r>
                      <w:r w:rsidR="00B30A1A">
                        <w:t>/INR, and other lab values) and a possible cause for the test being high or low.</w:t>
                      </w:r>
                      <w:r>
                        <w:t xml:space="preserve"> </w:t>
                      </w:r>
                    </w:p>
                  </w:tc>
                </w:sdtContent>
              </w:sdt>
            </w:tr>
          </w:tbl>
          <w:p w14:paraId="7AB64885" w14:textId="77777777" w:rsidR="00315B11" w:rsidRDefault="00315B11" w:rsidP="00CD69D6">
            <w:pPr>
              <w:rPr>
                <w:rFonts w:ascii="Arial" w:hAnsi="Arial" w:cs="Arial"/>
                <w:sz w:val="20"/>
              </w:rPr>
            </w:pPr>
          </w:p>
        </w:tc>
        <w:tc>
          <w:tcPr>
            <w:tcW w:w="2754" w:type="dxa"/>
            <w:tcBorders>
              <w:top w:val="nil"/>
              <w:left w:val="nil"/>
            </w:tcBorders>
          </w:tcPr>
          <w:p w14:paraId="3E091A91" w14:textId="77777777" w:rsidR="00315B11" w:rsidRDefault="004025AB"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7E4CF713" w14:textId="77777777" w:rsidR="004025AB" w:rsidRDefault="004025AB"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11F0E90A"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0AE2167C" w14:textId="77777777" w:rsidTr="00305A8C">
        <w:tc>
          <w:tcPr>
            <w:tcW w:w="10998" w:type="dxa"/>
            <w:tcBorders>
              <w:bottom w:val="nil"/>
              <w:right w:val="single" w:sz="4" w:space="0" w:color="auto"/>
            </w:tcBorders>
          </w:tcPr>
          <w:p w14:paraId="6228F268" w14:textId="77777777" w:rsidR="00305A8C" w:rsidRPr="004025AB" w:rsidRDefault="00305A8C" w:rsidP="00CD69D6">
            <w:pPr>
              <w:spacing w:line="360" w:lineRule="auto"/>
              <w:rPr>
                <w:rFonts w:ascii="Arial" w:hAnsi="Arial" w:cs="Arial"/>
                <w:b/>
              </w:rPr>
            </w:pPr>
            <w:r w:rsidRPr="004025AB">
              <w:rPr>
                <w:rFonts w:ascii="Arial" w:hAnsi="Arial" w:cs="Arial"/>
                <w:b/>
              </w:rPr>
              <w:t>Goal #1</w:t>
            </w:r>
            <w:r>
              <w:rPr>
                <w:rFonts w:ascii="Arial" w:hAnsi="Arial" w:cs="Arial"/>
                <w:b/>
              </w:rPr>
              <w:t xml:space="preserve"> Activities and Timeframes</w:t>
            </w:r>
          </w:p>
          <w:p w14:paraId="57E86E73"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49665945"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7AA74C12" w14:textId="77777777" w:rsidTr="00305A8C">
              <w:trPr>
                <w:trHeight w:val="1988"/>
              </w:trPr>
              <w:sdt>
                <w:sdtPr>
                  <w:rPr>
                    <w:rFonts w:ascii="Arial" w:hAnsi="Arial" w:cs="Arial"/>
                    <w:sz w:val="20"/>
                  </w:rPr>
                  <w:id w:val="-1780027468"/>
                  <w:placeholder>
                    <w:docPart w:val="DefaultPlaceholder_1082065158"/>
                  </w:placeholder>
                </w:sdtPr>
                <w:sdtEndPr/>
                <w:sdtContent>
                  <w:tc>
                    <w:tcPr>
                      <w:tcW w:w="10795" w:type="dxa"/>
                    </w:tcPr>
                    <w:p w14:paraId="4D4CA472" w14:textId="77777777" w:rsidR="00B30A1A" w:rsidRDefault="00B30A1A" w:rsidP="00CD69D6">
                      <w:pPr>
                        <w:rPr>
                          <w:rFonts w:ascii="Arial" w:hAnsi="Arial" w:cs="Arial"/>
                          <w:sz w:val="20"/>
                        </w:rPr>
                      </w:pPr>
                      <w:r>
                        <w:rPr>
                          <w:rFonts w:ascii="Arial" w:hAnsi="Arial" w:cs="Arial"/>
                          <w:sz w:val="20"/>
                        </w:rPr>
                        <w:t>By January 27, I will complete the section on CBC (RBC, WBC, HCT, HGB, MCV, MCH, platelets).</w:t>
                      </w:r>
                    </w:p>
                    <w:p w14:paraId="352EE042" w14:textId="77777777" w:rsidR="00B30A1A" w:rsidRDefault="00B30A1A" w:rsidP="00CD69D6">
                      <w:pPr>
                        <w:rPr>
                          <w:rFonts w:ascii="Arial" w:hAnsi="Arial" w:cs="Arial"/>
                          <w:sz w:val="20"/>
                        </w:rPr>
                      </w:pPr>
                      <w:r>
                        <w:rPr>
                          <w:rFonts w:ascii="Arial" w:hAnsi="Arial" w:cs="Arial"/>
                          <w:sz w:val="20"/>
                        </w:rPr>
                        <w:t xml:space="preserve">By February 3, </w:t>
                      </w:r>
                      <w:r>
                        <w:rPr>
                          <w:rFonts w:ascii="Arial" w:hAnsi="Arial" w:cs="Arial"/>
                          <w:sz w:val="20"/>
                        </w:rPr>
                        <w:t>I will complete the section on</w:t>
                      </w:r>
                      <w:r>
                        <w:rPr>
                          <w:rFonts w:ascii="Arial" w:hAnsi="Arial" w:cs="Arial"/>
                          <w:sz w:val="20"/>
                        </w:rPr>
                        <w:t xml:space="preserve"> SMA (BUN, CO2, Creatinine, Glucose, Serum Chloride, Serum Potassium, Serum Sodium).</w:t>
                      </w:r>
                    </w:p>
                    <w:p w14:paraId="7B12D5F0" w14:textId="77777777" w:rsidR="00B30A1A" w:rsidRDefault="00B30A1A" w:rsidP="00CD69D6">
                      <w:pPr>
                        <w:rPr>
                          <w:rFonts w:ascii="Arial" w:hAnsi="Arial" w:cs="Arial"/>
                          <w:sz w:val="20"/>
                        </w:rPr>
                      </w:pPr>
                      <w:r>
                        <w:rPr>
                          <w:rFonts w:ascii="Arial" w:hAnsi="Arial" w:cs="Arial"/>
                          <w:sz w:val="20"/>
                        </w:rPr>
                        <w:t>By February 10, I will complete the section on PTT and INR.</w:t>
                      </w:r>
                    </w:p>
                    <w:p w14:paraId="392EA416" w14:textId="77777777" w:rsidR="00071F80" w:rsidRDefault="00B30A1A" w:rsidP="00CD69D6">
                      <w:pPr>
                        <w:rPr>
                          <w:rFonts w:ascii="Arial" w:hAnsi="Arial" w:cs="Arial"/>
                          <w:sz w:val="20"/>
                        </w:rPr>
                      </w:pPr>
                      <w:r>
                        <w:rPr>
                          <w:rFonts w:ascii="Arial" w:hAnsi="Arial" w:cs="Arial"/>
                          <w:sz w:val="20"/>
                        </w:rPr>
                        <w:t>By February 17, I will complete all other lab values (ABGs, Lactate, Troponin</w:t>
                      </w:r>
                      <w:r w:rsidR="00071F80">
                        <w:rPr>
                          <w:rFonts w:ascii="Arial" w:hAnsi="Arial" w:cs="Arial"/>
                          <w:sz w:val="20"/>
                        </w:rPr>
                        <w:t>)</w:t>
                      </w:r>
                    </w:p>
                    <w:p w14:paraId="456DA951" w14:textId="0343F4A5" w:rsidR="00071F80" w:rsidRDefault="00071F80" w:rsidP="00CD69D6">
                      <w:pPr>
                        <w:rPr>
                          <w:rFonts w:ascii="Arial" w:hAnsi="Arial" w:cs="Arial"/>
                          <w:sz w:val="20"/>
                        </w:rPr>
                      </w:pPr>
                      <w:r>
                        <w:rPr>
                          <w:rFonts w:ascii="Arial" w:hAnsi="Arial" w:cs="Arial"/>
                          <w:sz w:val="20"/>
                        </w:rPr>
                        <w:t>By February 24, I will submit the completed document to Professor Osborn for review.</w:t>
                      </w:r>
                    </w:p>
                    <w:p w14:paraId="392D15A7" w14:textId="77777777" w:rsidR="00071F80" w:rsidRDefault="00071F80" w:rsidP="00CD69D6">
                      <w:pPr>
                        <w:rPr>
                          <w:rFonts w:ascii="Arial" w:hAnsi="Arial" w:cs="Arial"/>
                          <w:sz w:val="20"/>
                        </w:rPr>
                      </w:pPr>
                    </w:p>
                    <w:p w14:paraId="7DB3EEFC" w14:textId="77777777" w:rsidR="00407946" w:rsidRDefault="00071F80" w:rsidP="00CD69D6">
                      <w:pPr>
                        <w:rPr>
                          <w:rFonts w:ascii="Arial" w:hAnsi="Arial" w:cs="Arial"/>
                          <w:sz w:val="20"/>
                        </w:rPr>
                      </w:pPr>
                      <w:r>
                        <w:rPr>
                          <w:rFonts w:ascii="Arial" w:hAnsi="Arial" w:cs="Arial"/>
                          <w:sz w:val="20"/>
                        </w:rPr>
                        <w:t xml:space="preserve">All research will be completed by reading </w:t>
                      </w:r>
                      <w:r>
                        <w:rPr>
                          <w:rFonts w:ascii="Arial" w:hAnsi="Arial" w:cs="Arial"/>
                          <w:i/>
                          <w:iCs/>
                          <w:sz w:val="20"/>
                        </w:rPr>
                        <w:t xml:space="preserve">Laboratory Tests and Diagnostic Procedures with Nursing Diagnoses (5e) </w:t>
                      </w:r>
                      <w:r w:rsidRPr="00071F80">
                        <w:rPr>
                          <w:rFonts w:ascii="Arial" w:hAnsi="Arial" w:cs="Arial"/>
                          <w:sz w:val="20"/>
                        </w:rPr>
                        <w:t>by</w:t>
                      </w:r>
                      <w:r>
                        <w:rPr>
                          <w:rFonts w:ascii="Arial" w:hAnsi="Arial" w:cs="Arial"/>
                          <w:sz w:val="20"/>
                        </w:rPr>
                        <w:t xml:space="preserve"> Jane Vincent Corbett (Chapters 2, 4, 5, and 6).</w:t>
                      </w:r>
                    </w:p>
                    <w:p w14:paraId="225FB74A" w14:textId="77777777" w:rsidR="00407946" w:rsidRDefault="00407946" w:rsidP="00CD69D6">
                      <w:pPr>
                        <w:rPr>
                          <w:rFonts w:ascii="Arial" w:hAnsi="Arial" w:cs="Arial"/>
                          <w:sz w:val="20"/>
                        </w:rPr>
                      </w:pPr>
                    </w:p>
                    <w:p w14:paraId="1E854B52" w14:textId="670E5E6C" w:rsidR="00305A8C" w:rsidRDefault="00407946" w:rsidP="00CD69D6">
                      <w:pPr>
                        <w:rPr>
                          <w:rFonts w:ascii="Arial" w:hAnsi="Arial" w:cs="Arial"/>
                          <w:sz w:val="20"/>
                        </w:rPr>
                      </w:pPr>
                      <w:r>
                        <w:rPr>
                          <w:rFonts w:ascii="Arial" w:hAnsi="Arial" w:cs="Arial"/>
                          <w:sz w:val="20"/>
                        </w:rPr>
                        <w:t xml:space="preserve">Corbett, </w:t>
                      </w:r>
                      <w:r>
                        <w:rPr>
                          <w:rFonts w:ascii="Arial" w:hAnsi="Arial" w:cs="Arial"/>
                          <w:sz w:val="20"/>
                        </w:rPr>
                        <w:t>J. V.</w:t>
                      </w:r>
                      <w:r>
                        <w:rPr>
                          <w:rFonts w:ascii="Arial" w:hAnsi="Arial" w:cs="Arial"/>
                          <w:sz w:val="20"/>
                        </w:rPr>
                        <w:t xml:space="preserve"> (2000). </w:t>
                      </w:r>
                      <w:r w:rsidRPr="00C63080">
                        <w:rPr>
                          <w:rFonts w:ascii="Arial" w:hAnsi="Arial" w:cs="Arial"/>
                          <w:sz w:val="20"/>
                        </w:rPr>
                        <w:t>Laboratory Tests and Diagnostic Procedures with Nursing Diagnoses (5e)</w:t>
                      </w:r>
                      <w:r w:rsidRPr="00C63080">
                        <w:rPr>
                          <w:rFonts w:ascii="Arial" w:hAnsi="Arial" w:cs="Arial"/>
                          <w:sz w:val="20"/>
                        </w:rPr>
                        <w:t>.</w:t>
                      </w:r>
                      <w:r>
                        <w:rPr>
                          <w:rFonts w:ascii="Arial" w:hAnsi="Arial" w:cs="Arial"/>
                          <w:i/>
                          <w:iCs/>
                          <w:sz w:val="20"/>
                        </w:rPr>
                        <w:t xml:space="preserve"> </w:t>
                      </w:r>
                      <w:r w:rsidR="00C63080">
                        <w:rPr>
                          <w:rFonts w:ascii="Arial" w:hAnsi="Arial" w:cs="Arial"/>
                          <w:sz w:val="20"/>
                        </w:rPr>
                        <w:t>Prentice Hall Health.</w:t>
                      </w:r>
                    </w:p>
                  </w:tc>
                </w:sdtContent>
              </w:sdt>
            </w:tr>
          </w:tbl>
          <w:p w14:paraId="7F1E5315" w14:textId="77777777" w:rsidR="00305A8C" w:rsidRDefault="00305A8C" w:rsidP="00CD69D6">
            <w:pPr>
              <w:rPr>
                <w:rFonts w:ascii="Arial" w:hAnsi="Arial" w:cs="Arial"/>
                <w:sz w:val="20"/>
              </w:rPr>
            </w:pPr>
          </w:p>
        </w:tc>
      </w:tr>
    </w:tbl>
    <w:p w14:paraId="767B83A8" w14:textId="77777777" w:rsidR="001755B2" w:rsidRDefault="001755B2">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2207DF7D" w14:textId="77777777" w:rsidTr="00CD69D6">
        <w:tc>
          <w:tcPr>
            <w:tcW w:w="8262" w:type="dxa"/>
            <w:tcBorders>
              <w:bottom w:val="nil"/>
              <w:right w:val="nil"/>
            </w:tcBorders>
          </w:tcPr>
          <w:p w14:paraId="7B76AAD4" w14:textId="77777777" w:rsidR="00305A8C" w:rsidRPr="004025AB" w:rsidRDefault="00305A8C" w:rsidP="00CD69D6">
            <w:pPr>
              <w:spacing w:line="360" w:lineRule="auto"/>
              <w:rPr>
                <w:rFonts w:ascii="Arial" w:hAnsi="Arial" w:cs="Arial"/>
                <w:b/>
              </w:rPr>
            </w:pPr>
            <w:r w:rsidRPr="004025AB">
              <w:rPr>
                <w:rFonts w:ascii="Arial" w:hAnsi="Arial" w:cs="Arial"/>
                <w:b/>
              </w:rPr>
              <w:lastRenderedPageBreak/>
              <w:t>Learning Goal #</w:t>
            </w:r>
            <w:r>
              <w:rPr>
                <w:rFonts w:ascii="Arial" w:hAnsi="Arial" w:cs="Arial"/>
                <w:b/>
              </w:rPr>
              <w:t>2</w:t>
            </w:r>
          </w:p>
          <w:p w14:paraId="12848F50" w14:textId="77777777" w:rsidR="00305A8C" w:rsidRDefault="00305A8C" w:rsidP="00CD69D6">
            <w:pPr>
              <w:spacing w:line="360" w:lineRule="auto"/>
              <w:rPr>
                <w:rFonts w:ascii="Arial" w:hAnsi="Arial" w:cs="Arial"/>
                <w:sz w:val="20"/>
              </w:rPr>
            </w:pPr>
            <w:r>
              <w:rPr>
                <w:rFonts w:ascii="Arial" w:hAnsi="Arial" w:cs="Arial"/>
                <w:sz w:val="20"/>
              </w:rPr>
              <w:t>What do I want to learn?</w:t>
            </w:r>
          </w:p>
          <w:p w14:paraId="027AB321" w14:textId="77777777" w:rsidR="00305A8C" w:rsidRDefault="00305A8C"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38369BE8" w14:textId="77777777" w:rsidR="00305A8C" w:rsidRDefault="00305A8C" w:rsidP="00CD69D6">
            <w:pPr>
              <w:rPr>
                <w:rFonts w:ascii="Arial" w:hAnsi="Arial" w:cs="Arial"/>
                <w:sz w:val="20"/>
              </w:rPr>
            </w:pPr>
          </w:p>
        </w:tc>
      </w:tr>
      <w:tr w:rsidR="00305A8C" w14:paraId="263F0084" w14:textId="77777777" w:rsidTr="00CD69D6">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0AA1CD6A" w14:textId="77777777" w:rsidTr="00035DAB">
              <w:trPr>
                <w:trHeight w:val="2051"/>
              </w:trPr>
              <w:sdt>
                <w:sdtPr>
                  <w:rPr>
                    <w:rFonts w:ascii="Arial" w:hAnsi="Arial" w:cs="Arial"/>
                    <w:sz w:val="20"/>
                  </w:rPr>
                  <w:id w:val="186030968"/>
                  <w:placeholder>
                    <w:docPart w:val="DefaultPlaceholder_1082065158"/>
                  </w:placeholder>
                </w:sdtPr>
                <w:sdtEndPr/>
                <w:sdtContent>
                  <w:tc>
                    <w:tcPr>
                      <w:tcW w:w="8031" w:type="dxa"/>
                    </w:tcPr>
                    <w:p w14:paraId="23157E7A" w14:textId="5C2D459E" w:rsidR="00305A8C" w:rsidRDefault="004B3F39" w:rsidP="00CD69D6">
                      <w:pPr>
                        <w:rPr>
                          <w:rFonts w:ascii="Arial" w:hAnsi="Arial" w:cs="Arial"/>
                          <w:sz w:val="20"/>
                        </w:rPr>
                      </w:pPr>
                      <w:r>
                        <w:rPr>
                          <w:rFonts w:ascii="Arial" w:hAnsi="Arial" w:cs="Arial"/>
                          <w:sz w:val="20"/>
                        </w:rPr>
                        <w:t xml:space="preserve">By March 17, </w:t>
                      </w:r>
                      <w:r w:rsidR="00096A4D">
                        <w:rPr>
                          <w:rFonts w:ascii="Arial" w:hAnsi="Arial" w:cs="Arial"/>
                          <w:sz w:val="20"/>
                        </w:rPr>
                        <w:t xml:space="preserve">I will be able to demonstrate the process of insert different tube feed systems, list 5 things that need to be monitoring during delivery, and 3 possible complications. </w:t>
                      </w:r>
                    </w:p>
                  </w:tc>
                </w:sdtContent>
              </w:sdt>
            </w:tr>
          </w:tbl>
          <w:p w14:paraId="7C520CBB" w14:textId="77777777" w:rsidR="00305A8C" w:rsidRDefault="00305A8C" w:rsidP="00CD69D6">
            <w:pPr>
              <w:rPr>
                <w:rFonts w:ascii="Arial" w:hAnsi="Arial" w:cs="Arial"/>
                <w:sz w:val="20"/>
              </w:rPr>
            </w:pPr>
          </w:p>
        </w:tc>
        <w:tc>
          <w:tcPr>
            <w:tcW w:w="2754" w:type="dxa"/>
            <w:tcBorders>
              <w:top w:val="nil"/>
              <w:left w:val="nil"/>
            </w:tcBorders>
          </w:tcPr>
          <w:p w14:paraId="72BF6F19" w14:textId="77777777" w:rsidR="00305A8C" w:rsidRDefault="00305A8C"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3515F404" w14:textId="77777777" w:rsidR="00305A8C" w:rsidRDefault="00305A8C"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5A03913B"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7415BFC0" w14:textId="77777777" w:rsidTr="00CD69D6">
        <w:tc>
          <w:tcPr>
            <w:tcW w:w="10998" w:type="dxa"/>
            <w:tcBorders>
              <w:bottom w:val="nil"/>
              <w:right w:val="single" w:sz="4" w:space="0" w:color="auto"/>
            </w:tcBorders>
          </w:tcPr>
          <w:p w14:paraId="55E776FF" w14:textId="77777777" w:rsidR="00305A8C" w:rsidRPr="004025AB" w:rsidRDefault="00305A8C" w:rsidP="00CD69D6">
            <w:pPr>
              <w:spacing w:line="360" w:lineRule="auto"/>
              <w:rPr>
                <w:rFonts w:ascii="Arial" w:hAnsi="Arial" w:cs="Arial"/>
                <w:b/>
              </w:rPr>
            </w:pPr>
            <w:r w:rsidRPr="004025AB">
              <w:rPr>
                <w:rFonts w:ascii="Arial" w:hAnsi="Arial" w:cs="Arial"/>
                <w:b/>
              </w:rPr>
              <w:t>Goal #</w:t>
            </w:r>
            <w:r>
              <w:rPr>
                <w:rFonts w:ascii="Arial" w:hAnsi="Arial" w:cs="Arial"/>
                <w:b/>
              </w:rPr>
              <w:t>2 Activities and Timeframes</w:t>
            </w:r>
          </w:p>
          <w:p w14:paraId="2BCD0A6D"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53AEAF4C" w14:textId="77777777" w:rsidTr="00CD69D6">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603C0FC3" w14:textId="77777777" w:rsidTr="00CD69D6">
              <w:trPr>
                <w:trHeight w:val="1988"/>
              </w:trPr>
              <w:sdt>
                <w:sdtPr>
                  <w:id w:val="511959169"/>
                  <w:placeholder>
                    <w:docPart w:val="DefaultPlaceholder_1082065158"/>
                  </w:placeholder>
                </w:sdtPr>
                <w:sdtEndPr/>
                <w:sdtContent>
                  <w:tc>
                    <w:tcPr>
                      <w:tcW w:w="10795" w:type="dxa"/>
                    </w:tcPr>
                    <w:p w14:paraId="13E2EF95" w14:textId="4555BD63" w:rsidR="00407946" w:rsidRPr="00C63080" w:rsidRDefault="00407946" w:rsidP="00096A4D">
                      <w:r>
                        <w:t xml:space="preserve">By March 3, I will read Chapter </w:t>
                      </w:r>
                      <w:r w:rsidR="00C63080">
                        <w:t xml:space="preserve">42 on enteral feeding in </w:t>
                      </w:r>
                      <w:r w:rsidR="00C63080">
                        <w:rPr>
                          <w:i/>
                          <w:iCs/>
                        </w:rPr>
                        <w:t>Fundamentals of Nursing</w:t>
                      </w:r>
                    </w:p>
                    <w:p w14:paraId="7ACF0075" w14:textId="5FFD4F95" w:rsidR="00096A4D" w:rsidRDefault="00096A4D" w:rsidP="00096A4D">
                      <w:r>
                        <w:t xml:space="preserve">By </w:t>
                      </w:r>
                      <w:r w:rsidR="00407946">
                        <w:t>March 10, I will read the 3 peer-reviewed articles listed below covering tube placement, prevent tube dependency, and the effect of tube feedings on quality of life.</w:t>
                      </w:r>
                    </w:p>
                    <w:p w14:paraId="637E2709" w14:textId="301CB1F6" w:rsidR="00407946" w:rsidRPr="00407946" w:rsidRDefault="00096A4D" w:rsidP="00096A4D">
                      <w:r>
                        <w:rPr>
                          <w:rFonts w:ascii="Arial" w:hAnsi="Arial" w:cs="Arial"/>
                          <w:sz w:val="20"/>
                        </w:rPr>
                        <w:t xml:space="preserve">On March 17, </w:t>
                      </w:r>
                      <w:r>
                        <w:t>I will present my findings to my peers in a 5-minute presentation</w:t>
                      </w:r>
                      <w:r>
                        <w:t xml:space="preserve"> during post conference</w:t>
                      </w:r>
                    </w:p>
                    <w:p w14:paraId="79AC82BF" w14:textId="77777777" w:rsidR="00407946" w:rsidRPr="00407946" w:rsidRDefault="00407946" w:rsidP="00096A4D">
                      <w:pPr>
                        <w:rPr>
                          <w:rFonts w:ascii="Arial" w:hAnsi="Arial" w:cs="Arial"/>
                          <w:color w:val="212121"/>
                          <w:sz w:val="20"/>
                          <w:szCs w:val="20"/>
                          <w:shd w:val="clear" w:color="auto" w:fill="FFFFFF"/>
                        </w:rPr>
                      </w:pPr>
                    </w:p>
                    <w:p w14:paraId="6A20CA9A" w14:textId="77777777" w:rsidR="00407946" w:rsidRPr="00407946" w:rsidRDefault="00407946" w:rsidP="00096A4D">
                      <w:pPr>
                        <w:rPr>
                          <w:rFonts w:ascii="Arial" w:hAnsi="Arial" w:cs="Arial"/>
                          <w:color w:val="212121"/>
                          <w:sz w:val="20"/>
                          <w:szCs w:val="20"/>
                          <w:shd w:val="clear" w:color="auto" w:fill="FFFFFF"/>
                        </w:rPr>
                      </w:pPr>
                    </w:p>
                    <w:p w14:paraId="07096179" w14:textId="77777777" w:rsidR="00407946" w:rsidRPr="00407946" w:rsidRDefault="00407946" w:rsidP="00096A4D">
                      <w:pPr>
                        <w:rPr>
                          <w:rFonts w:ascii="Arial" w:hAnsi="Arial" w:cs="Arial"/>
                          <w:color w:val="212121"/>
                          <w:sz w:val="20"/>
                          <w:szCs w:val="20"/>
                          <w:shd w:val="clear" w:color="auto" w:fill="FFFFFF"/>
                        </w:rPr>
                      </w:pPr>
                      <w:r w:rsidRPr="00407946">
                        <w:rPr>
                          <w:rFonts w:ascii="Arial" w:hAnsi="Arial" w:cs="Arial"/>
                          <w:color w:val="212121"/>
                          <w:sz w:val="20"/>
                          <w:szCs w:val="20"/>
                          <w:shd w:val="clear" w:color="auto" w:fill="FFFFFF"/>
                        </w:rPr>
                        <w:t>Judd M. (2020). Confirming nasogastric tube placement in adults. </w:t>
                      </w:r>
                      <w:r w:rsidRPr="00407946">
                        <w:rPr>
                          <w:rFonts w:ascii="Arial" w:hAnsi="Arial" w:cs="Arial"/>
                          <w:i/>
                          <w:iCs/>
                          <w:color w:val="212121"/>
                          <w:sz w:val="20"/>
                          <w:szCs w:val="20"/>
                          <w:shd w:val="clear" w:color="auto" w:fill="FFFFFF"/>
                        </w:rPr>
                        <w:t>Nursing</w:t>
                      </w:r>
                      <w:r w:rsidRPr="00407946">
                        <w:rPr>
                          <w:rFonts w:ascii="Arial" w:hAnsi="Arial" w:cs="Arial"/>
                          <w:color w:val="212121"/>
                          <w:sz w:val="20"/>
                          <w:szCs w:val="20"/>
                          <w:shd w:val="clear" w:color="auto" w:fill="FFFFFF"/>
                        </w:rPr>
                        <w:t>, </w:t>
                      </w:r>
                      <w:r w:rsidRPr="00407946">
                        <w:rPr>
                          <w:rFonts w:ascii="Arial" w:hAnsi="Arial" w:cs="Arial"/>
                          <w:i/>
                          <w:iCs/>
                          <w:color w:val="212121"/>
                          <w:sz w:val="20"/>
                          <w:szCs w:val="20"/>
                          <w:shd w:val="clear" w:color="auto" w:fill="FFFFFF"/>
                        </w:rPr>
                        <w:t>50</w:t>
                      </w:r>
                      <w:r w:rsidRPr="00407946">
                        <w:rPr>
                          <w:rFonts w:ascii="Arial" w:hAnsi="Arial" w:cs="Arial"/>
                          <w:color w:val="212121"/>
                          <w:sz w:val="20"/>
                          <w:szCs w:val="20"/>
                          <w:shd w:val="clear" w:color="auto" w:fill="FFFFFF"/>
                        </w:rPr>
                        <w:t>(4), 43–46. https://doi.org/10.1097/01.NURSE.0000654032.78679.f1</w:t>
                      </w:r>
                    </w:p>
                    <w:p w14:paraId="39761C15" w14:textId="77777777" w:rsidR="00407946" w:rsidRDefault="00407946" w:rsidP="00096A4D">
                      <w:pPr>
                        <w:rPr>
                          <w:rFonts w:ascii="Arial" w:hAnsi="Arial" w:cs="Arial"/>
                          <w:color w:val="212121"/>
                          <w:sz w:val="20"/>
                          <w:szCs w:val="20"/>
                          <w:shd w:val="clear" w:color="auto" w:fill="FFFFFF"/>
                        </w:rPr>
                      </w:pPr>
                    </w:p>
                    <w:p w14:paraId="0DED052D" w14:textId="1D931F19" w:rsidR="00407946" w:rsidRPr="00407946" w:rsidRDefault="00407946" w:rsidP="00096A4D">
                      <w:pPr>
                        <w:rPr>
                          <w:rFonts w:ascii="Arial" w:hAnsi="Arial" w:cs="Arial"/>
                          <w:color w:val="212121"/>
                          <w:sz w:val="20"/>
                          <w:szCs w:val="20"/>
                          <w:shd w:val="clear" w:color="auto" w:fill="FFFFFF"/>
                        </w:rPr>
                      </w:pPr>
                      <w:r w:rsidRPr="00407946">
                        <w:rPr>
                          <w:rFonts w:ascii="Arial" w:hAnsi="Arial" w:cs="Arial"/>
                          <w:color w:val="212121"/>
                          <w:sz w:val="20"/>
                          <w:szCs w:val="20"/>
                          <w:shd w:val="clear" w:color="auto" w:fill="FFFFFF"/>
                        </w:rPr>
                        <w:t>Krom, H., de Winter, J. P., &amp; Kindermann, A. (2017). Development, prevention, and treatment of feeding tube dependency. </w:t>
                      </w:r>
                      <w:r w:rsidRPr="00407946">
                        <w:rPr>
                          <w:rFonts w:ascii="Arial" w:hAnsi="Arial" w:cs="Arial"/>
                          <w:i/>
                          <w:iCs/>
                          <w:color w:val="212121"/>
                          <w:sz w:val="20"/>
                          <w:szCs w:val="20"/>
                          <w:shd w:val="clear" w:color="auto" w:fill="FFFFFF"/>
                        </w:rPr>
                        <w:t>European journal of pediatrics</w:t>
                      </w:r>
                      <w:r w:rsidRPr="00407946">
                        <w:rPr>
                          <w:rFonts w:ascii="Arial" w:hAnsi="Arial" w:cs="Arial"/>
                          <w:color w:val="212121"/>
                          <w:sz w:val="20"/>
                          <w:szCs w:val="20"/>
                          <w:shd w:val="clear" w:color="auto" w:fill="FFFFFF"/>
                        </w:rPr>
                        <w:t>, </w:t>
                      </w:r>
                      <w:r w:rsidRPr="00407946">
                        <w:rPr>
                          <w:rFonts w:ascii="Arial" w:hAnsi="Arial" w:cs="Arial"/>
                          <w:i/>
                          <w:iCs/>
                          <w:color w:val="212121"/>
                          <w:sz w:val="20"/>
                          <w:szCs w:val="20"/>
                          <w:shd w:val="clear" w:color="auto" w:fill="FFFFFF"/>
                        </w:rPr>
                        <w:t>176</w:t>
                      </w:r>
                      <w:r w:rsidRPr="00407946">
                        <w:rPr>
                          <w:rFonts w:ascii="Arial" w:hAnsi="Arial" w:cs="Arial"/>
                          <w:color w:val="212121"/>
                          <w:sz w:val="20"/>
                          <w:szCs w:val="20"/>
                          <w:shd w:val="clear" w:color="auto" w:fill="FFFFFF"/>
                        </w:rPr>
                        <w:t>(6), 683–688. https://doi.org/10.1007/s00431-017-2908-x</w:t>
                      </w:r>
                    </w:p>
                    <w:p w14:paraId="42FA6095" w14:textId="77777777" w:rsidR="00407946" w:rsidRDefault="00407946" w:rsidP="00096A4D">
                      <w:pPr>
                        <w:rPr>
                          <w:rFonts w:ascii="Arial" w:hAnsi="Arial" w:cs="Arial"/>
                          <w:color w:val="212121"/>
                          <w:sz w:val="20"/>
                          <w:szCs w:val="20"/>
                          <w:shd w:val="clear" w:color="auto" w:fill="FFFFFF"/>
                        </w:rPr>
                      </w:pPr>
                    </w:p>
                    <w:p w14:paraId="78B5C260" w14:textId="3FEA3B8E" w:rsidR="00407946" w:rsidRPr="00407946" w:rsidRDefault="00407946" w:rsidP="00096A4D">
                      <w:pPr>
                        <w:rPr>
                          <w:rFonts w:ascii="Arial" w:hAnsi="Arial" w:cs="Arial"/>
                          <w:color w:val="212121"/>
                          <w:sz w:val="20"/>
                          <w:szCs w:val="20"/>
                          <w:shd w:val="clear" w:color="auto" w:fill="FFFFFF"/>
                        </w:rPr>
                      </w:pPr>
                      <w:r w:rsidRPr="00407946">
                        <w:rPr>
                          <w:rFonts w:ascii="Arial" w:hAnsi="Arial" w:cs="Arial"/>
                          <w:color w:val="212121"/>
                          <w:sz w:val="20"/>
                          <w:szCs w:val="20"/>
                          <w:shd w:val="clear" w:color="auto" w:fill="FFFFFF"/>
                        </w:rPr>
                        <w:t>Ojo, O., Keaveney, E., Wang, X. H., &amp; Feng, P. (2019). The Effect of Enteral Tube Feeding on Patients' Health-Related Quality of Life: A Systematic Review. </w:t>
                      </w:r>
                      <w:r w:rsidRPr="00407946">
                        <w:rPr>
                          <w:rFonts w:ascii="Arial" w:hAnsi="Arial" w:cs="Arial"/>
                          <w:i/>
                          <w:iCs/>
                          <w:color w:val="212121"/>
                          <w:sz w:val="20"/>
                          <w:szCs w:val="20"/>
                          <w:shd w:val="clear" w:color="auto" w:fill="FFFFFF"/>
                        </w:rPr>
                        <w:t>Nutrients</w:t>
                      </w:r>
                      <w:r w:rsidRPr="00407946">
                        <w:rPr>
                          <w:rFonts w:ascii="Arial" w:hAnsi="Arial" w:cs="Arial"/>
                          <w:color w:val="212121"/>
                          <w:sz w:val="20"/>
                          <w:szCs w:val="20"/>
                          <w:shd w:val="clear" w:color="auto" w:fill="FFFFFF"/>
                        </w:rPr>
                        <w:t>, </w:t>
                      </w:r>
                      <w:r w:rsidRPr="00407946">
                        <w:rPr>
                          <w:rFonts w:ascii="Arial" w:hAnsi="Arial" w:cs="Arial"/>
                          <w:i/>
                          <w:iCs/>
                          <w:color w:val="212121"/>
                          <w:sz w:val="20"/>
                          <w:szCs w:val="20"/>
                          <w:shd w:val="clear" w:color="auto" w:fill="FFFFFF"/>
                        </w:rPr>
                        <w:t>11</w:t>
                      </w:r>
                      <w:r w:rsidRPr="00407946">
                        <w:rPr>
                          <w:rFonts w:ascii="Arial" w:hAnsi="Arial" w:cs="Arial"/>
                          <w:color w:val="212121"/>
                          <w:sz w:val="20"/>
                          <w:szCs w:val="20"/>
                          <w:shd w:val="clear" w:color="auto" w:fill="FFFFFF"/>
                        </w:rPr>
                        <w:t>(5), 1046. https://doi.org/10.3390/nu11051046</w:t>
                      </w:r>
                    </w:p>
                    <w:p w14:paraId="25FDF26F" w14:textId="77777777" w:rsidR="00C63080" w:rsidRDefault="00C63080" w:rsidP="00C63080">
                      <w:pPr>
                        <w:ind w:left="720" w:hanging="720"/>
                        <w:rPr>
                          <w:rFonts w:ascii="Arial" w:hAnsi="Arial" w:cs="Arial"/>
                          <w:sz w:val="20"/>
                          <w:szCs w:val="20"/>
                        </w:rPr>
                      </w:pPr>
                    </w:p>
                    <w:p w14:paraId="22522F46" w14:textId="1A4A4F9D" w:rsidR="00407946" w:rsidRPr="00C63080" w:rsidRDefault="00C63080" w:rsidP="00C63080">
                      <w:pPr>
                        <w:ind w:left="720" w:hanging="720"/>
                        <w:rPr>
                          <w:rFonts w:ascii="Arial" w:hAnsi="Arial" w:cs="Arial"/>
                          <w:sz w:val="20"/>
                          <w:szCs w:val="20"/>
                        </w:rPr>
                      </w:pPr>
                      <w:r w:rsidRPr="00C63080">
                        <w:rPr>
                          <w:rFonts w:ascii="Arial" w:hAnsi="Arial" w:cs="Arial"/>
                          <w:sz w:val="20"/>
                          <w:szCs w:val="20"/>
                        </w:rPr>
                        <w:t>Potter, P., Perry, A., Stockert, P., Hall, A., Astle, B., &amp; Duggleby, W. (2018). Canadian fundamentals of nursing (6th ed.). Toronto: Elsevier Canada.</w:t>
                      </w:r>
                    </w:p>
                    <w:p w14:paraId="016A25E2" w14:textId="42BC9886" w:rsidR="00305A8C" w:rsidRPr="00096A4D" w:rsidRDefault="00305A8C" w:rsidP="00096A4D">
                      <w:pPr>
                        <w:rPr>
                          <w:rFonts w:ascii="Arial" w:hAnsi="Arial" w:cs="Arial"/>
                          <w:sz w:val="20"/>
                        </w:rPr>
                      </w:pPr>
                    </w:p>
                  </w:tc>
                </w:sdtContent>
              </w:sdt>
            </w:tr>
          </w:tbl>
          <w:p w14:paraId="7B35A2AD" w14:textId="77777777" w:rsidR="00305A8C" w:rsidRDefault="00305A8C" w:rsidP="00CD69D6">
            <w:pPr>
              <w:rPr>
                <w:rFonts w:ascii="Arial" w:hAnsi="Arial" w:cs="Arial"/>
                <w:sz w:val="20"/>
              </w:rPr>
            </w:pPr>
          </w:p>
        </w:tc>
      </w:tr>
    </w:tbl>
    <w:p w14:paraId="6F87D88A"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0B5B715F" w14:textId="77777777" w:rsidTr="00CD69D6">
        <w:tc>
          <w:tcPr>
            <w:tcW w:w="8262" w:type="dxa"/>
            <w:tcBorders>
              <w:bottom w:val="nil"/>
              <w:right w:val="nil"/>
            </w:tcBorders>
          </w:tcPr>
          <w:p w14:paraId="498B0F7B"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How do my learning goals support my commitment to continuing competency?</w:t>
            </w:r>
          </w:p>
          <w:p w14:paraId="76DDCA81" w14:textId="77777777" w:rsidR="00305A8C" w:rsidRDefault="00305A8C" w:rsidP="00CD69D6">
            <w:pPr>
              <w:spacing w:line="360" w:lineRule="auto"/>
              <w:rPr>
                <w:rFonts w:ascii="Arial" w:hAnsi="Arial" w:cs="Arial"/>
                <w:sz w:val="20"/>
              </w:rPr>
            </w:pPr>
            <w:r>
              <w:rPr>
                <w:rFonts w:ascii="Arial" w:hAnsi="Arial" w:cs="Arial"/>
                <w:sz w:val="20"/>
              </w:rPr>
              <w:t>How does my learning relate to the competencies of my practice?</w:t>
            </w:r>
          </w:p>
        </w:tc>
        <w:tc>
          <w:tcPr>
            <w:tcW w:w="2754" w:type="dxa"/>
            <w:tcBorders>
              <w:left w:val="nil"/>
              <w:bottom w:val="nil"/>
            </w:tcBorders>
          </w:tcPr>
          <w:p w14:paraId="35AEBB7D" w14:textId="77777777" w:rsidR="00305A8C" w:rsidRDefault="00305A8C" w:rsidP="00CD69D6">
            <w:pPr>
              <w:rPr>
                <w:rFonts w:ascii="Arial" w:hAnsi="Arial" w:cs="Arial"/>
                <w:sz w:val="20"/>
              </w:rPr>
            </w:pPr>
          </w:p>
        </w:tc>
      </w:tr>
      <w:tr w:rsidR="00305A8C" w14:paraId="750A87D4"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2FC266AE" w14:textId="77777777" w:rsidTr="00CD69D6">
              <w:trPr>
                <w:trHeight w:val="1718"/>
              </w:trPr>
              <w:sdt>
                <w:sdtPr>
                  <w:rPr>
                    <w:rFonts w:ascii="Arial" w:hAnsi="Arial" w:cs="Arial"/>
                    <w:sz w:val="20"/>
                  </w:rPr>
                  <w:id w:val="-1917310639"/>
                  <w:placeholder>
                    <w:docPart w:val="DefaultPlaceholder_1082065158"/>
                  </w:placeholder>
                </w:sdtPr>
                <w:sdtEndPr/>
                <w:sdtContent>
                  <w:tc>
                    <w:tcPr>
                      <w:tcW w:w="8031" w:type="dxa"/>
                    </w:tcPr>
                    <w:p w14:paraId="00328ACB" w14:textId="77777777" w:rsidR="00E82D19" w:rsidRDefault="00096A4D" w:rsidP="00CD69D6">
                      <w:pPr>
                        <w:rPr>
                          <w:rFonts w:ascii="Arial" w:hAnsi="Arial" w:cs="Arial"/>
                          <w:sz w:val="20"/>
                        </w:rPr>
                      </w:pPr>
                      <w:r>
                        <w:rPr>
                          <w:rFonts w:ascii="Arial" w:hAnsi="Arial" w:cs="Arial"/>
                          <w:sz w:val="20"/>
                        </w:rPr>
                        <w:t xml:space="preserve">Understanding the basics of lab values allows me to understand how their changes will impact my patient’s condition and provide explanations for what is possibly happening. This understanding also helps guide what the treatment for the patient will be (e.g., </w:t>
                      </w:r>
                      <w:r w:rsidR="00E82D19">
                        <w:rPr>
                          <w:rFonts w:ascii="Arial" w:hAnsi="Arial" w:cs="Arial"/>
                          <w:sz w:val="20"/>
                        </w:rPr>
                        <w:t>fluid resuscitation with certain electrolytes).</w:t>
                      </w:r>
                    </w:p>
                    <w:p w14:paraId="4C772A10" w14:textId="77777777" w:rsidR="00E82D19" w:rsidRDefault="00E82D19" w:rsidP="00CD69D6">
                      <w:pPr>
                        <w:rPr>
                          <w:rFonts w:ascii="Arial" w:hAnsi="Arial" w:cs="Arial"/>
                          <w:sz w:val="20"/>
                        </w:rPr>
                      </w:pPr>
                    </w:p>
                    <w:p w14:paraId="4E18FD83" w14:textId="70E351FF" w:rsidR="00305A8C" w:rsidRDefault="00E82D19" w:rsidP="00CD69D6">
                      <w:pPr>
                        <w:rPr>
                          <w:rFonts w:ascii="Arial" w:hAnsi="Arial" w:cs="Arial"/>
                          <w:sz w:val="20"/>
                        </w:rPr>
                      </w:pPr>
                      <w:r>
                        <w:rPr>
                          <w:rFonts w:ascii="Arial" w:hAnsi="Arial" w:cs="Arial"/>
                          <w:sz w:val="20"/>
                        </w:rPr>
                        <w:t xml:space="preserve">Tube feeding is vital to patient’s nutrition, so it is vital to ensure patients are receiving the proper therapy and that I am properly monitoring/treating it like it is a medication. Patient safety is a huge aspect of the process. </w:t>
                      </w:r>
                    </w:p>
                  </w:tc>
                </w:sdtContent>
              </w:sdt>
            </w:tr>
          </w:tbl>
          <w:p w14:paraId="4FE9DDC1" w14:textId="77777777" w:rsidR="00305A8C" w:rsidRDefault="00305A8C" w:rsidP="00CD69D6">
            <w:pPr>
              <w:rPr>
                <w:rFonts w:ascii="Arial" w:hAnsi="Arial" w:cs="Arial"/>
                <w:sz w:val="20"/>
              </w:rPr>
            </w:pPr>
          </w:p>
        </w:tc>
        <w:tc>
          <w:tcPr>
            <w:tcW w:w="2754" w:type="dxa"/>
            <w:tcBorders>
              <w:top w:val="nil"/>
              <w:left w:val="nil"/>
            </w:tcBorders>
          </w:tcPr>
          <w:p w14:paraId="59ED05F6" w14:textId="77777777" w:rsidR="00305A8C" w:rsidRDefault="00305A8C" w:rsidP="00CD69D6">
            <w:pPr>
              <w:spacing w:line="360" w:lineRule="auto"/>
              <w:rPr>
                <w:rFonts w:ascii="Arial" w:hAnsi="Arial" w:cs="Arial"/>
                <w:sz w:val="20"/>
              </w:rPr>
            </w:pPr>
            <w:r>
              <w:rPr>
                <w:rFonts w:ascii="Arial" w:hAnsi="Arial" w:cs="Arial"/>
                <w:sz w:val="18"/>
              </w:rPr>
              <w:t>Continue to maintain and update your Learning Plan throughout the year.</w:t>
            </w:r>
          </w:p>
        </w:tc>
      </w:tr>
    </w:tbl>
    <w:p w14:paraId="3009CB93"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4AB9984E" w14:textId="77777777" w:rsidTr="00CD69D6">
        <w:tc>
          <w:tcPr>
            <w:tcW w:w="8262" w:type="dxa"/>
            <w:tcBorders>
              <w:bottom w:val="nil"/>
              <w:right w:val="nil"/>
            </w:tcBorders>
          </w:tcPr>
          <w:p w14:paraId="02D38E1D"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 xml:space="preserve">Evaluation of </w:t>
            </w:r>
            <w:r>
              <w:rPr>
                <w:rFonts w:ascii="Arial" w:hAnsi="Arial" w:cs="Arial"/>
                <w:b/>
                <w:sz w:val="20"/>
              </w:rPr>
              <w:t>changes/outcomes to my practice</w:t>
            </w:r>
          </w:p>
          <w:p w14:paraId="08FF9B7F" w14:textId="77777777" w:rsidR="00305A8C" w:rsidRDefault="00305A8C" w:rsidP="00CD69D6">
            <w:pPr>
              <w:spacing w:line="360" w:lineRule="auto"/>
              <w:rPr>
                <w:rFonts w:ascii="Arial" w:hAnsi="Arial" w:cs="Arial"/>
                <w:sz w:val="20"/>
              </w:rPr>
            </w:pPr>
            <w:r>
              <w:rPr>
                <w:rFonts w:ascii="Arial" w:hAnsi="Arial" w:cs="Arial"/>
                <w:sz w:val="20"/>
              </w:rPr>
              <w:t>What did I learn?</w:t>
            </w:r>
          </w:p>
          <w:p w14:paraId="50FD0A04" w14:textId="77777777" w:rsidR="00305A8C" w:rsidRDefault="00305A8C" w:rsidP="00CD69D6">
            <w:pPr>
              <w:spacing w:line="360" w:lineRule="auto"/>
              <w:rPr>
                <w:rFonts w:ascii="Arial" w:hAnsi="Arial" w:cs="Arial"/>
                <w:sz w:val="20"/>
              </w:rPr>
            </w:pPr>
            <w:r>
              <w:rPr>
                <w:rFonts w:ascii="Arial" w:hAnsi="Arial" w:cs="Arial"/>
                <w:sz w:val="20"/>
              </w:rPr>
              <w:t>What impact has my Learning Plan had on my practice?</w:t>
            </w:r>
          </w:p>
        </w:tc>
        <w:tc>
          <w:tcPr>
            <w:tcW w:w="2754" w:type="dxa"/>
            <w:tcBorders>
              <w:left w:val="nil"/>
              <w:bottom w:val="nil"/>
            </w:tcBorders>
          </w:tcPr>
          <w:p w14:paraId="167612BD" w14:textId="77777777" w:rsidR="00305A8C" w:rsidRDefault="00305A8C" w:rsidP="00CD69D6">
            <w:pPr>
              <w:rPr>
                <w:rFonts w:ascii="Arial" w:hAnsi="Arial" w:cs="Arial"/>
                <w:sz w:val="20"/>
              </w:rPr>
            </w:pPr>
          </w:p>
        </w:tc>
      </w:tr>
      <w:tr w:rsidR="00305A8C" w14:paraId="7F549635"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2E08A570" w14:textId="77777777" w:rsidTr="00CD69D6">
              <w:trPr>
                <w:trHeight w:val="1718"/>
              </w:trPr>
              <w:sdt>
                <w:sdtPr>
                  <w:rPr>
                    <w:rFonts w:ascii="Arial" w:hAnsi="Arial" w:cs="Arial"/>
                    <w:sz w:val="20"/>
                  </w:rPr>
                  <w:id w:val="-1396507296"/>
                  <w:placeholder>
                    <w:docPart w:val="DefaultPlaceholder_1082065158"/>
                  </w:placeholder>
                  <w:showingPlcHdr/>
                </w:sdtPr>
                <w:sdtEndPr/>
                <w:sdtContent>
                  <w:tc>
                    <w:tcPr>
                      <w:tcW w:w="8031" w:type="dxa"/>
                    </w:tcPr>
                    <w:p w14:paraId="4D14B24A" w14:textId="77777777" w:rsidR="00305A8C" w:rsidRDefault="00305A8C" w:rsidP="00CD69D6">
                      <w:pPr>
                        <w:rPr>
                          <w:rFonts w:ascii="Arial" w:hAnsi="Arial" w:cs="Arial"/>
                          <w:sz w:val="20"/>
                        </w:rPr>
                      </w:pPr>
                      <w:r w:rsidRPr="00085276">
                        <w:rPr>
                          <w:rStyle w:val="PlaceholderText"/>
                        </w:rPr>
                        <w:t>Click here to enter text.</w:t>
                      </w:r>
                    </w:p>
                  </w:tc>
                </w:sdtContent>
              </w:sdt>
            </w:tr>
          </w:tbl>
          <w:p w14:paraId="1CBF8A63" w14:textId="77777777" w:rsidR="00305A8C" w:rsidRDefault="00305A8C" w:rsidP="00CD69D6">
            <w:pPr>
              <w:rPr>
                <w:rFonts w:ascii="Arial" w:hAnsi="Arial" w:cs="Arial"/>
                <w:sz w:val="20"/>
              </w:rPr>
            </w:pPr>
          </w:p>
        </w:tc>
        <w:tc>
          <w:tcPr>
            <w:tcW w:w="2754" w:type="dxa"/>
            <w:tcBorders>
              <w:top w:val="nil"/>
              <w:left w:val="nil"/>
            </w:tcBorders>
          </w:tcPr>
          <w:p w14:paraId="7B2CC37D" w14:textId="77777777" w:rsidR="00305A8C" w:rsidRDefault="00305A8C" w:rsidP="00CD69D6">
            <w:pPr>
              <w:spacing w:line="360" w:lineRule="auto"/>
              <w:rPr>
                <w:rFonts w:ascii="Arial" w:hAnsi="Arial" w:cs="Arial"/>
                <w:sz w:val="20"/>
              </w:rPr>
            </w:pPr>
            <w:r>
              <w:rPr>
                <w:rFonts w:ascii="Arial" w:hAnsi="Arial" w:cs="Arial"/>
                <w:sz w:val="18"/>
              </w:rPr>
              <w:t>You can print your Learning Plan for your records.</w:t>
            </w:r>
          </w:p>
        </w:tc>
      </w:tr>
    </w:tbl>
    <w:p w14:paraId="6B135C92" w14:textId="77777777" w:rsidR="001755B2" w:rsidRPr="001755B2" w:rsidRDefault="001755B2">
      <w:pPr>
        <w:rPr>
          <w:rFonts w:ascii="Arial" w:hAnsi="Arial" w:cs="Arial"/>
          <w:sz w:val="20"/>
        </w:rPr>
      </w:pPr>
    </w:p>
    <w:sectPr w:rsidR="001755B2" w:rsidRPr="001755B2" w:rsidSect="001755B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3129" w14:textId="77777777" w:rsidR="006764F8" w:rsidRDefault="006764F8" w:rsidP="00C6335F">
      <w:pPr>
        <w:spacing w:after="0" w:line="240" w:lineRule="auto"/>
      </w:pPr>
      <w:r>
        <w:separator/>
      </w:r>
    </w:p>
  </w:endnote>
  <w:endnote w:type="continuationSeparator" w:id="0">
    <w:p w14:paraId="61FAE448" w14:textId="77777777" w:rsidR="006764F8" w:rsidRDefault="006764F8"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DC3" w14:textId="77777777" w:rsidR="00C6335F" w:rsidRDefault="00C6335F" w:rsidP="00C6335F">
    <w:pPr>
      <w:pStyle w:val="Footer"/>
      <w:jc w:val="right"/>
    </w:pPr>
    <w:r>
      <w:t xml:space="preserve">Adapted from the College of Nurses of Ontario (January, 2013) to a Microsoft Word document </w:t>
    </w:r>
  </w:p>
  <w:p w14:paraId="33DF357F" w14:textId="77777777" w:rsidR="00C6335F" w:rsidRDefault="00C6335F" w:rsidP="00C6335F">
    <w:pPr>
      <w:pStyle w:val="Footer"/>
      <w:jc w:val="right"/>
    </w:pPr>
    <w:r>
      <w:t>June, 2013 PB</w:t>
    </w:r>
  </w:p>
  <w:p w14:paraId="15141318" w14:textId="77777777" w:rsidR="00C6335F" w:rsidRDefault="00C6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6937" w14:textId="77777777" w:rsidR="006764F8" w:rsidRDefault="006764F8" w:rsidP="00C6335F">
      <w:pPr>
        <w:spacing w:after="0" w:line="240" w:lineRule="auto"/>
      </w:pPr>
      <w:r>
        <w:separator/>
      </w:r>
    </w:p>
  </w:footnote>
  <w:footnote w:type="continuationSeparator" w:id="0">
    <w:p w14:paraId="627A9CAF" w14:textId="77777777" w:rsidR="006764F8" w:rsidRDefault="006764F8" w:rsidP="00C63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43D2"/>
    <w:multiLevelType w:val="hybridMultilevel"/>
    <w:tmpl w:val="D2860AEA"/>
    <w:lvl w:ilvl="0" w:tplc="8EAA7EB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5B2"/>
    <w:rsid w:val="00035DAB"/>
    <w:rsid w:val="00071F80"/>
    <w:rsid w:val="00096A4D"/>
    <w:rsid w:val="001755B2"/>
    <w:rsid w:val="00207DE7"/>
    <w:rsid w:val="0028147E"/>
    <w:rsid w:val="00305A8C"/>
    <w:rsid w:val="00315B11"/>
    <w:rsid w:val="004025AB"/>
    <w:rsid w:val="00407946"/>
    <w:rsid w:val="004B3F39"/>
    <w:rsid w:val="006764F8"/>
    <w:rsid w:val="007B7FEB"/>
    <w:rsid w:val="007F0A7D"/>
    <w:rsid w:val="007F6645"/>
    <w:rsid w:val="0082020B"/>
    <w:rsid w:val="009679A0"/>
    <w:rsid w:val="00B30A1A"/>
    <w:rsid w:val="00B617D3"/>
    <w:rsid w:val="00C63080"/>
    <w:rsid w:val="00C6335F"/>
    <w:rsid w:val="00C94479"/>
    <w:rsid w:val="00CF1DC7"/>
    <w:rsid w:val="00D35253"/>
    <w:rsid w:val="00DB6EA2"/>
    <w:rsid w:val="00E565EC"/>
    <w:rsid w:val="00E82D19"/>
    <w:rsid w:val="00EE1A8B"/>
    <w:rsid w:val="00EF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1893"/>
  <w15:docId w15:val="{D99AD6CF-E880-49DA-95A1-4DD22F99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096A4D"/>
    <w:pPr>
      <w:ind w:left="720"/>
      <w:contextualSpacing/>
    </w:pPr>
  </w:style>
  <w:style w:type="character" w:styleId="Hyperlink">
    <w:name w:val="Hyperlink"/>
    <w:basedOn w:val="DefaultParagraphFont"/>
    <w:uiPriority w:val="99"/>
    <w:unhideWhenUsed/>
    <w:rsid w:val="00407946"/>
    <w:rPr>
      <w:color w:val="0000FF" w:themeColor="hyperlink"/>
      <w:u w:val="single"/>
    </w:rPr>
  </w:style>
  <w:style w:type="character" w:styleId="UnresolvedMention">
    <w:name w:val="Unresolved Mention"/>
    <w:basedOn w:val="DefaultParagraphFont"/>
    <w:uiPriority w:val="99"/>
    <w:semiHidden/>
    <w:unhideWhenUsed/>
    <w:rsid w:val="00407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3755">
      <w:bodyDiv w:val="1"/>
      <w:marLeft w:val="0"/>
      <w:marRight w:val="0"/>
      <w:marTop w:val="0"/>
      <w:marBottom w:val="0"/>
      <w:divBdr>
        <w:top w:val="none" w:sz="0" w:space="0" w:color="auto"/>
        <w:left w:val="none" w:sz="0" w:space="0" w:color="auto"/>
        <w:bottom w:val="none" w:sz="0" w:space="0" w:color="auto"/>
        <w:right w:val="none" w:sz="0" w:space="0" w:color="auto"/>
      </w:divBdr>
    </w:div>
    <w:div w:id="1034816273">
      <w:bodyDiv w:val="1"/>
      <w:marLeft w:val="0"/>
      <w:marRight w:val="0"/>
      <w:marTop w:val="0"/>
      <w:marBottom w:val="0"/>
      <w:divBdr>
        <w:top w:val="none" w:sz="0" w:space="0" w:color="auto"/>
        <w:left w:val="none" w:sz="0" w:space="0" w:color="auto"/>
        <w:bottom w:val="none" w:sz="0" w:space="0" w:color="auto"/>
        <w:right w:val="none" w:sz="0" w:space="0" w:color="auto"/>
      </w:divBdr>
    </w:div>
    <w:div w:id="1083724559">
      <w:bodyDiv w:val="1"/>
      <w:marLeft w:val="0"/>
      <w:marRight w:val="0"/>
      <w:marTop w:val="0"/>
      <w:marBottom w:val="0"/>
      <w:divBdr>
        <w:top w:val="none" w:sz="0" w:space="0" w:color="auto"/>
        <w:left w:val="none" w:sz="0" w:space="0" w:color="auto"/>
        <w:bottom w:val="none" w:sz="0" w:space="0" w:color="auto"/>
        <w:right w:val="none" w:sz="0" w:space="0" w:color="auto"/>
      </w:divBdr>
    </w:div>
    <w:div w:id="2012678922">
      <w:bodyDiv w:val="1"/>
      <w:marLeft w:val="0"/>
      <w:marRight w:val="0"/>
      <w:marTop w:val="0"/>
      <w:marBottom w:val="0"/>
      <w:divBdr>
        <w:top w:val="none" w:sz="0" w:space="0" w:color="auto"/>
        <w:left w:val="none" w:sz="0" w:space="0" w:color="auto"/>
        <w:bottom w:val="none" w:sz="0" w:space="0" w:color="auto"/>
        <w:right w:val="none" w:sz="0" w:space="0" w:color="auto"/>
      </w:divBdr>
    </w:div>
    <w:div w:id="2022203050">
      <w:bodyDiv w:val="1"/>
      <w:marLeft w:val="0"/>
      <w:marRight w:val="0"/>
      <w:marTop w:val="0"/>
      <w:marBottom w:val="0"/>
      <w:divBdr>
        <w:top w:val="none" w:sz="0" w:space="0" w:color="auto"/>
        <w:left w:val="none" w:sz="0" w:space="0" w:color="auto"/>
        <w:bottom w:val="none" w:sz="0" w:space="0" w:color="auto"/>
        <w:right w:val="none" w:sz="0" w:space="0" w:color="auto"/>
      </w:divBdr>
    </w:div>
    <w:div w:id="21066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CD"/>
    <w:rsid w:val="00133D06"/>
    <w:rsid w:val="00150284"/>
    <w:rsid w:val="002551E5"/>
    <w:rsid w:val="002D15CD"/>
    <w:rsid w:val="00841AD7"/>
    <w:rsid w:val="00B2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5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Reem Boudali</cp:lastModifiedBy>
  <cp:revision>4</cp:revision>
  <dcterms:created xsi:type="dcterms:W3CDTF">2017-01-11T17:00:00Z</dcterms:created>
  <dcterms:modified xsi:type="dcterms:W3CDTF">2022-01-16T07:53:00Z</dcterms:modified>
</cp:coreProperties>
</file>