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2FB9" w14:textId="77777777" w:rsidR="00D35578" w:rsidRDefault="00D35578" w:rsidP="00D26B4D"/>
    <w:p w14:paraId="67A9E8ED" w14:textId="77777777" w:rsidR="00D35578" w:rsidRDefault="00D35578" w:rsidP="00D35578">
      <w:pPr>
        <w:jc w:val="center"/>
        <w:rPr>
          <w:rFonts w:ascii="Times New Roman" w:eastAsia="Times New Roman" w:hAnsi="Times New Roman" w:cs="Times New Roman"/>
          <w:b/>
          <w:bCs/>
          <w:sz w:val="24"/>
          <w:szCs w:val="24"/>
        </w:rPr>
      </w:pPr>
    </w:p>
    <w:p w14:paraId="189B5EB4" w14:textId="77777777" w:rsidR="00D35578" w:rsidRDefault="00D35578" w:rsidP="00D35578">
      <w:pPr>
        <w:jc w:val="center"/>
        <w:rPr>
          <w:rFonts w:ascii="Times New Roman" w:eastAsia="Times New Roman" w:hAnsi="Times New Roman" w:cs="Times New Roman"/>
          <w:b/>
          <w:bCs/>
          <w:sz w:val="24"/>
          <w:szCs w:val="24"/>
        </w:rPr>
      </w:pPr>
    </w:p>
    <w:p w14:paraId="06FAC3DF" w14:textId="77777777" w:rsidR="00D35578" w:rsidRDefault="00D35578" w:rsidP="00D35578">
      <w:pPr>
        <w:jc w:val="center"/>
        <w:rPr>
          <w:rFonts w:ascii="Times New Roman" w:eastAsia="Times New Roman" w:hAnsi="Times New Roman" w:cs="Times New Roman"/>
          <w:b/>
          <w:bCs/>
          <w:sz w:val="24"/>
          <w:szCs w:val="24"/>
        </w:rPr>
      </w:pPr>
    </w:p>
    <w:p w14:paraId="6F39B68B" w14:textId="77777777" w:rsidR="00D35578" w:rsidRDefault="00D35578" w:rsidP="00D35578">
      <w:pPr>
        <w:jc w:val="center"/>
        <w:rPr>
          <w:rFonts w:ascii="Times New Roman" w:eastAsia="Times New Roman" w:hAnsi="Times New Roman" w:cs="Times New Roman"/>
          <w:b/>
          <w:bCs/>
          <w:sz w:val="24"/>
          <w:szCs w:val="24"/>
        </w:rPr>
      </w:pPr>
    </w:p>
    <w:p w14:paraId="325BB405" w14:textId="77777777" w:rsidR="00D35578" w:rsidRDefault="00D35578" w:rsidP="00D35578">
      <w:pPr>
        <w:jc w:val="center"/>
        <w:rPr>
          <w:rFonts w:ascii="Times New Roman" w:eastAsia="Times New Roman" w:hAnsi="Times New Roman" w:cs="Times New Roman"/>
          <w:b/>
          <w:bCs/>
          <w:sz w:val="24"/>
          <w:szCs w:val="24"/>
        </w:rPr>
      </w:pPr>
    </w:p>
    <w:p w14:paraId="3C4C60BF" w14:textId="04BBD041" w:rsidR="00D35578" w:rsidRDefault="00314A2D" w:rsidP="00D355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Experiencing the Death of a Patient</w:t>
      </w:r>
    </w:p>
    <w:p w14:paraId="7AAA4010" w14:textId="70689E38" w:rsidR="00D35578" w:rsidRDefault="00D35578" w:rsidP="00D35578">
      <w:pPr>
        <w:jc w:val="center"/>
        <w:rPr>
          <w:rFonts w:ascii="Times New Roman" w:eastAsia="Times New Roman" w:hAnsi="Times New Roman" w:cs="Times New Roman"/>
          <w:b/>
          <w:bCs/>
          <w:sz w:val="24"/>
          <w:szCs w:val="24"/>
        </w:rPr>
      </w:pPr>
    </w:p>
    <w:p w14:paraId="788AC6A6" w14:textId="0D70E6FC"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3F5A1043" w14:textId="2DA909D2"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8EA9302" w14:textId="76806DC3"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w:t>
      </w:r>
      <w:r w:rsidR="001554D6">
        <w:rPr>
          <w:rFonts w:ascii="Times New Roman" w:eastAsia="Times New Roman" w:hAnsi="Times New Roman" w:cs="Times New Roman"/>
          <w:sz w:val="24"/>
          <w:szCs w:val="24"/>
        </w:rPr>
        <w:t>62</w:t>
      </w:r>
      <w:r>
        <w:rPr>
          <w:rFonts w:ascii="Times New Roman" w:eastAsia="Times New Roman" w:hAnsi="Times New Roman" w:cs="Times New Roman"/>
          <w:sz w:val="24"/>
          <w:szCs w:val="24"/>
        </w:rPr>
        <w:t>2-</w:t>
      </w:r>
      <w:r w:rsidR="00D26B4D">
        <w:rPr>
          <w:rFonts w:ascii="Times New Roman" w:eastAsia="Times New Roman" w:hAnsi="Times New Roman" w:cs="Times New Roman"/>
          <w:sz w:val="24"/>
          <w:szCs w:val="24"/>
        </w:rPr>
        <w:t>15</w:t>
      </w:r>
    </w:p>
    <w:p w14:paraId="6A91D9DA" w14:textId="0EE563E6"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D26B4D">
        <w:rPr>
          <w:rFonts w:ascii="Times New Roman" w:eastAsia="Times New Roman" w:hAnsi="Times New Roman" w:cs="Times New Roman"/>
          <w:sz w:val="24"/>
          <w:szCs w:val="24"/>
        </w:rPr>
        <w:t>Josie Watson</w:t>
      </w:r>
    </w:p>
    <w:p w14:paraId="7C3FEDAE" w14:textId="73BBB22D" w:rsidR="00D35578" w:rsidRPr="00D35578" w:rsidRDefault="00D26B4D"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r w:rsidR="00314A2D">
        <w:rPr>
          <w:rFonts w:ascii="Times New Roman" w:eastAsia="Times New Roman" w:hAnsi="Times New Roman" w:cs="Times New Roman"/>
          <w:sz w:val="24"/>
          <w:szCs w:val="24"/>
        </w:rPr>
        <w:t>6</w:t>
      </w:r>
      <w:r w:rsidR="00D35578">
        <w:rPr>
          <w:rFonts w:ascii="Times New Roman" w:eastAsia="Times New Roman" w:hAnsi="Times New Roman" w:cs="Times New Roman"/>
          <w:sz w:val="24"/>
          <w:szCs w:val="24"/>
        </w:rPr>
        <w:t>, 2021</w:t>
      </w:r>
    </w:p>
    <w:p w14:paraId="6BEDE8C7" w14:textId="1386FAB3" w:rsidR="008B1E96" w:rsidRDefault="008B1E9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4D4C4D2" w14:textId="778CB44D" w:rsidR="00D35578" w:rsidRDefault="00D35578">
      <w:pPr>
        <w:rPr>
          <w:rFonts w:ascii="Times New Roman" w:eastAsia="Times New Roman" w:hAnsi="Times New Roman" w:cs="Times New Roman"/>
          <w:b/>
          <w:bCs/>
          <w:sz w:val="20"/>
          <w:szCs w:val="20"/>
        </w:rPr>
        <w:sectPr w:rsidR="00D35578" w:rsidSect="00D35578">
          <w:headerReference w:type="default" r:id="rId10"/>
          <w:footerReference w:type="default" r:id="rId11"/>
          <w:headerReference w:type="first" r:id="rId12"/>
          <w:pgSz w:w="12240" w:h="15840"/>
          <w:pgMar w:top="1440" w:right="1440" w:bottom="1440" w:left="1440" w:header="709" w:footer="709" w:gutter="0"/>
          <w:cols w:space="708"/>
          <w:titlePg/>
          <w:docGrid w:linePitch="360"/>
        </w:sectPr>
      </w:pPr>
    </w:p>
    <w:p w14:paraId="34F3486E" w14:textId="3131F6C6" w:rsidR="008B1E96" w:rsidRDefault="008B1E96">
      <w:pPr>
        <w:rPr>
          <w:rFonts w:ascii="Times New Roman" w:eastAsia="Times New Roman" w:hAnsi="Times New Roman" w:cs="Times New Roman"/>
          <w:b/>
          <w:bCs/>
          <w:sz w:val="20"/>
          <w:szCs w:val="20"/>
        </w:rPr>
      </w:pPr>
    </w:p>
    <w:p w14:paraId="17AB1661" w14:textId="189205C0"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42981E0"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8B1E96">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8B1E96">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8B1E96">
        <w:rPr>
          <w:rFonts w:ascii="Times New Roman" w:eastAsia="Times New Roman" w:hAnsi="Times New Roman" w:cs="Times New Roman"/>
          <w:sz w:val="20"/>
          <w:szCs w:val="20"/>
        </w:rPr>
        <w:t xml:space="preserve"> </w:t>
      </w:r>
      <w:r w:rsidR="00D26B4D">
        <w:rPr>
          <w:rFonts w:ascii="Times New Roman" w:eastAsia="Times New Roman" w:hAnsi="Times New Roman" w:cs="Times New Roman"/>
          <w:sz w:val="20"/>
          <w:szCs w:val="20"/>
        </w:rPr>
        <w:t>May 1</w:t>
      </w:r>
      <w:r w:rsidR="00314A2D">
        <w:rPr>
          <w:rFonts w:ascii="Times New Roman" w:eastAsia="Times New Roman" w:hAnsi="Times New Roman" w:cs="Times New Roman"/>
          <w:sz w:val="20"/>
          <w:szCs w:val="20"/>
        </w:rPr>
        <w:t>6</w:t>
      </w:r>
      <w:r w:rsidR="008B1E96">
        <w:rPr>
          <w:rFonts w:ascii="Times New Roman" w:eastAsia="Times New Roman" w:hAnsi="Times New Roman" w:cs="Times New Roman"/>
          <w:sz w:val="20"/>
          <w:szCs w:val="20"/>
        </w:rPr>
        <w:t>,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6AA64DED" w14:textId="2DCFD8EB" w:rsidR="00314A2D" w:rsidRPr="007422BF" w:rsidRDefault="00D26B4D" w:rsidP="00314A2D">
            <w:pPr>
              <w:ind w:firstLine="720"/>
              <w:rPr>
                <w:rFonts w:ascii="Times New Roman" w:hAnsi="Times New Roman" w:cs="Times New Roman"/>
                <w:sz w:val="20"/>
                <w:szCs w:val="20"/>
              </w:rPr>
            </w:pPr>
            <w:r>
              <w:rPr>
                <w:rFonts w:ascii="Times New Roman" w:hAnsi="Times New Roman" w:cs="Times New Roman"/>
                <w:sz w:val="20"/>
                <w:szCs w:val="20"/>
              </w:rPr>
              <w:t>On May 1</w:t>
            </w:r>
            <w:r w:rsidR="00314A2D">
              <w:rPr>
                <w:rFonts w:ascii="Times New Roman" w:hAnsi="Times New Roman" w:cs="Times New Roman"/>
                <w:sz w:val="20"/>
                <w:szCs w:val="20"/>
              </w:rPr>
              <w:t>4</w:t>
            </w:r>
            <w:r w:rsidR="007E010B">
              <w:rPr>
                <w:rFonts w:ascii="Times New Roman" w:hAnsi="Times New Roman" w:cs="Times New Roman"/>
                <w:sz w:val="20"/>
                <w:szCs w:val="20"/>
              </w:rPr>
              <w:t xml:space="preserve">, I got the honor to assist with the post-mortem care of a palliative patient who had passed that day. It was a very emotional experience. I was nervous beforehand because I had never seen a dead body before and </w:t>
            </w:r>
            <w:proofErr w:type="gramStart"/>
            <w:r w:rsidR="007E010B">
              <w:rPr>
                <w:rFonts w:ascii="Times New Roman" w:hAnsi="Times New Roman" w:cs="Times New Roman"/>
                <w:sz w:val="20"/>
                <w:szCs w:val="20"/>
              </w:rPr>
              <w:t>wasn’t</w:t>
            </w:r>
            <w:proofErr w:type="gramEnd"/>
            <w:r w:rsidR="007E010B">
              <w:rPr>
                <w:rFonts w:ascii="Times New Roman" w:hAnsi="Times New Roman" w:cs="Times New Roman"/>
                <w:sz w:val="20"/>
                <w:szCs w:val="20"/>
              </w:rPr>
              <w:t xml:space="preserve"> sure in what way I would react. I also had never learned the process of caring for a patient post-mortem so I was scared I would mess something up. To my surprise, I </w:t>
            </w:r>
            <w:proofErr w:type="gramStart"/>
            <w:r w:rsidR="007E010B">
              <w:rPr>
                <w:rFonts w:ascii="Times New Roman" w:hAnsi="Times New Roman" w:cs="Times New Roman"/>
                <w:sz w:val="20"/>
                <w:szCs w:val="20"/>
              </w:rPr>
              <w:t>didn’t</w:t>
            </w:r>
            <w:proofErr w:type="gramEnd"/>
            <w:r w:rsidR="007E010B">
              <w:rPr>
                <w:rFonts w:ascii="Times New Roman" w:hAnsi="Times New Roman" w:cs="Times New Roman"/>
                <w:sz w:val="20"/>
                <w:szCs w:val="20"/>
              </w:rPr>
              <w:t xml:space="preserve"> react much through the process. I </w:t>
            </w:r>
            <w:proofErr w:type="gramStart"/>
            <w:r w:rsidR="007E010B">
              <w:rPr>
                <w:rFonts w:ascii="Times New Roman" w:hAnsi="Times New Roman" w:cs="Times New Roman"/>
                <w:sz w:val="20"/>
                <w:szCs w:val="20"/>
              </w:rPr>
              <w:t>don’t</w:t>
            </w:r>
            <w:proofErr w:type="gramEnd"/>
            <w:r w:rsidR="007E010B">
              <w:rPr>
                <w:rFonts w:ascii="Times New Roman" w:hAnsi="Times New Roman" w:cs="Times New Roman"/>
                <w:sz w:val="20"/>
                <w:szCs w:val="20"/>
              </w:rPr>
              <w:t xml:space="preserve"> know if it was because I didn’t know her or if it was because her death was recent, but it felt like taking care of a patient who was sleeping.</w:t>
            </w:r>
          </w:p>
          <w:p w14:paraId="3800AEBE" w14:textId="576852B4" w:rsidR="00D26B4D" w:rsidRPr="007422BF" w:rsidRDefault="00D26B4D" w:rsidP="009E7CF3">
            <w:pPr>
              <w:ind w:firstLine="720"/>
              <w:rPr>
                <w:rFonts w:ascii="Times New Roman" w:hAnsi="Times New Roman" w:cs="Times New Roman"/>
                <w:sz w:val="20"/>
                <w:szCs w:val="20"/>
              </w:rPr>
            </w:pP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35B1A8B" w14:textId="77777777" w:rsidR="00DC74F9" w:rsidRDefault="007E010B" w:rsidP="00DC74F9">
            <w:pPr>
              <w:ind w:firstLine="720"/>
              <w:rPr>
                <w:rFonts w:ascii="Times New Roman" w:hAnsi="Times New Roman" w:cs="Times New Roman"/>
                <w:sz w:val="20"/>
                <w:szCs w:val="20"/>
              </w:rPr>
            </w:pPr>
            <w:r>
              <w:rPr>
                <w:rFonts w:ascii="Times New Roman" w:hAnsi="Times New Roman" w:cs="Times New Roman"/>
                <w:sz w:val="20"/>
                <w:szCs w:val="20"/>
              </w:rPr>
              <w:t>The article I found discusses the experiences of new graduates when doing post-mortem care. I thought it was interesting and relatable because usually the only experience we get in this are during undergrad is when we work with the cadavers during our anatomy class in first year.</w:t>
            </w:r>
          </w:p>
          <w:p w14:paraId="5CEE1981" w14:textId="0D0CB6BB" w:rsidR="007E010B" w:rsidRPr="007422BF" w:rsidRDefault="007E010B" w:rsidP="00DC74F9">
            <w:pPr>
              <w:ind w:firstLine="720"/>
              <w:rPr>
                <w:rFonts w:ascii="Times New Roman" w:hAnsi="Times New Roman" w:cs="Times New Roman"/>
                <w:sz w:val="20"/>
                <w:szCs w:val="20"/>
              </w:rPr>
            </w:pPr>
            <w:r>
              <w:rPr>
                <w:rFonts w:ascii="Times New Roman" w:hAnsi="Times New Roman" w:cs="Times New Roman"/>
                <w:sz w:val="20"/>
                <w:szCs w:val="20"/>
              </w:rPr>
              <w:t>The main thought that the graduates experienced was the lack of preparation (</w:t>
            </w:r>
            <w:proofErr w:type="spellStart"/>
            <w:r>
              <w:rPr>
                <w:rFonts w:ascii="Times New Roman" w:hAnsi="Times New Roman" w:cs="Times New Roman"/>
                <w:sz w:val="20"/>
                <w:szCs w:val="20"/>
              </w:rPr>
              <w:t>Croxon</w:t>
            </w:r>
            <w:proofErr w:type="spellEnd"/>
            <w:r>
              <w:rPr>
                <w:rFonts w:ascii="Times New Roman" w:hAnsi="Times New Roman" w:cs="Times New Roman"/>
                <w:sz w:val="20"/>
                <w:szCs w:val="20"/>
              </w:rPr>
              <w:t xml:space="preserve"> et al., 2018). The researchers explain that while there is a lot of research of palliation in nursing, this research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skills for post-mortem care don’t reach the classroom. Death is an inevitable event in the medical field, so it confuses me why we do not discuss it more. We often are taught what leads to death like diseases, but the conversations stop there and </w:t>
            </w:r>
            <w:proofErr w:type="gramStart"/>
            <w:r>
              <w:rPr>
                <w:rFonts w:ascii="Times New Roman" w:hAnsi="Times New Roman" w:cs="Times New Roman"/>
                <w:sz w:val="20"/>
                <w:szCs w:val="20"/>
              </w:rPr>
              <w:t>doesn’t</w:t>
            </w:r>
            <w:proofErr w:type="gramEnd"/>
            <w:r>
              <w:rPr>
                <w:rFonts w:ascii="Times New Roman" w:hAnsi="Times New Roman" w:cs="Times New Roman"/>
                <w:sz w:val="20"/>
                <w:szCs w:val="20"/>
              </w:rPr>
              <w:t xml:space="preserve"> go into the details of what happens after a person passes away. </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proofErr w:type="gramStart"/>
            <w:r w:rsidR="202A41FE" w:rsidRPr="710F5BCD">
              <w:rPr>
                <w:rFonts w:ascii="Times New Roman" w:hAnsi="Times New Roman" w:cs="Times New Roman"/>
                <w:sz w:val="20"/>
                <w:szCs w:val="20"/>
              </w:rPr>
              <w:t>e.g.</w:t>
            </w:r>
            <w:proofErr w:type="gramEnd"/>
            <w:r w:rsidR="202A41FE" w:rsidRPr="710F5BCD">
              <w:rPr>
                <w:rFonts w:ascii="Times New Roman" w:hAnsi="Times New Roman" w:cs="Times New Roman"/>
                <w:sz w:val="20"/>
                <w:szCs w:val="20"/>
              </w:rPr>
              <w:t xml:space="preserve">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w:t>
            </w:r>
            <w:proofErr w:type="gramStart"/>
            <w:r w:rsidR="09F2498C" w:rsidRPr="191C1DDF">
              <w:rPr>
                <w:rFonts w:ascii="Times New Roman" w:hAnsi="Times New Roman" w:cs="Times New Roman"/>
                <w:sz w:val="20"/>
                <w:szCs w:val="20"/>
              </w:rPr>
              <w:t>e.g.</w:t>
            </w:r>
            <w:proofErr w:type="gramEnd"/>
            <w:r w:rsidR="09F2498C" w:rsidRPr="191C1DDF">
              <w:rPr>
                <w:rFonts w:ascii="Times New Roman" w:hAnsi="Times New Roman" w:cs="Times New Roman"/>
                <w:sz w:val="20"/>
                <w:szCs w:val="20"/>
              </w:rPr>
              <w:t xml:space="preserve">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Only one other perspective is </w:t>
            </w:r>
            <w:proofErr w:type="gramStart"/>
            <w:r w:rsidRPr="191C1DDF">
              <w:rPr>
                <w:rFonts w:ascii="Times New Roman" w:hAnsi="Times New Roman" w:cs="Times New Roman"/>
                <w:sz w:val="20"/>
                <w:szCs w:val="20"/>
                <w:lang w:val="en-US"/>
              </w:rPr>
              <w:t>discussed</w:t>
            </w:r>
            <w:proofErr w:type="gramEnd"/>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57CCA3C1" w14:textId="77777777" w:rsidR="00DC74F9" w:rsidRDefault="007E010B" w:rsidP="00DC74F9">
            <w:pPr>
              <w:ind w:firstLine="720"/>
              <w:rPr>
                <w:rFonts w:ascii="Times New Roman" w:hAnsi="Times New Roman" w:cs="Times New Roman"/>
                <w:sz w:val="20"/>
                <w:szCs w:val="20"/>
              </w:rPr>
            </w:pPr>
            <w:r>
              <w:rPr>
                <w:rFonts w:ascii="Times New Roman" w:hAnsi="Times New Roman" w:cs="Times New Roman"/>
                <w:sz w:val="20"/>
                <w:szCs w:val="20"/>
              </w:rPr>
              <w:lastRenderedPageBreak/>
              <w:t>Through my discussions with the nurses on the floo</w:t>
            </w:r>
            <w:r w:rsidR="00670A58">
              <w:rPr>
                <w:rFonts w:ascii="Times New Roman" w:hAnsi="Times New Roman" w:cs="Times New Roman"/>
                <w:sz w:val="20"/>
                <w:szCs w:val="20"/>
              </w:rPr>
              <w:t xml:space="preserve">r and the students on my group, there are often different opinions on post-mortem care. Students tend to be very scared and very nervous about death. Even when it is inevitable, like with a palliative patient, we tend to try and avoid any </w:t>
            </w:r>
            <w:r w:rsidR="00670A58">
              <w:rPr>
                <w:rFonts w:ascii="Times New Roman" w:hAnsi="Times New Roman" w:cs="Times New Roman"/>
                <w:sz w:val="20"/>
                <w:szCs w:val="20"/>
              </w:rPr>
              <w:lastRenderedPageBreak/>
              <w:t>interaction as though it will prevent the death from occurring. On the other hand, I have noticed that nurses are more accustomed to this. On the first day of my clinical in 2</w:t>
            </w:r>
            <w:r w:rsidR="00670A58" w:rsidRPr="00670A58">
              <w:rPr>
                <w:rFonts w:ascii="Times New Roman" w:hAnsi="Times New Roman" w:cs="Times New Roman"/>
                <w:sz w:val="20"/>
                <w:szCs w:val="20"/>
                <w:vertAlign w:val="superscript"/>
              </w:rPr>
              <w:t>nd</w:t>
            </w:r>
            <w:r w:rsidR="00670A58">
              <w:rPr>
                <w:rFonts w:ascii="Times New Roman" w:hAnsi="Times New Roman" w:cs="Times New Roman"/>
                <w:sz w:val="20"/>
                <w:szCs w:val="20"/>
              </w:rPr>
              <w:t xml:space="preserve"> year, a nurse walked into the supply room and casually asked us to pass her a body as though it were any other day. When talking to nurse with a palliative patient, she told me that you deal with so many deaths, that eventually you get used to it.</w:t>
            </w:r>
          </w:p>
          <w:p w14:paraId="71846170" w14:textId="505360E4" w:rsidR="00670A58" w:rsidRPr="00CC6416" w:rsidRDefault="00670A58" w:rsidP="00DC74F9">
            <w:pPr>
              <w:ind w:firstLine="720"/>
              <w:rPr>
                <w:rFonts w:ascii="Times New Roman" w:hAnsi="Times New Roman" w:cs="Times New Roman"/>
                <w:sz w:val="20"/>
                <w:szCs w:val="20"/>
              </w:rPr>
            </w:pPr>
            <w:r>
              <w:rPr>
                <w:rFonts w:ascii="Times New Roman" w:hAnsi="Times New Roman" w:cs="Times New Roman"/>
                <w:sz w:val="20"/>
                <w:szCs w:val="20"/>
              </w:rPr>
              <w:t>I think in nursing and society in general, we avoid any discussions of death because of the negative image of it. I think we should encourage discussions because it would help guide the treatment of people once they pass away. More awareness could be brought up on cultural beliefs surrounding deaths and different types of burials and the importance of each one.</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5EBB7C72" w:rsidR="009E7CF3" w:rsidRPr="007422BF" w:rsidRDefault="00670A58" w:rsidP="00670A58">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that students and graduates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feel prepared for post-mortem care. As a result, a lot of self-research needs to be done and experience needs to be gained in the area to become comfortable. I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think I could have done anything differently in my experience to improve anything.</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w:t>
            </w:r>
            <w:r w:rsidR="000D752F" w:rsidRPr="191C1DDF">
              <w:rPr>
                <w:rFonts w:ascii="Times New Roman" w:hAnsi="Times New Roman" w:cs="Times New Roman"/>
                <w:sz w:val="20"/>
                <w:szCs w:val="20"/>
              </w:rPr>
              <w:lastRenderedPageBreak/>
              <w:t>aspect of practice (</w:t>
            </w:r>
            <w:proofErr w:type="gramStart"/>
            <w:r w:rsidR="000D752F" w:rsidRPr="191C1DDF">
              <w:rPr>
                <w:rFonts w:ascii="Times New Roman" w:hAnsi="Times New Roman" w:cs="Times New Roman"/>
                <w:sz w:val="20"/>
                <w:szCs w:val="20"/>
              </w:rPr>
              <w:t>e.g.</w:t>
            </w:r>
            <w:proofErr w:type="gramEnd"/>
            <w:r w:rsidR="000D752F" w:rsidRPr="191C1DDF">
              <w:rPr>
                <w:rFonts w:ascii="Times New Roman" w:hAnsi="Times New Roman" w:cs="Times New Roman"/>
                <w:sz w:val="20"/>
                <w:szCs w:val="20"/>
              </w:rPr>
              <w:t xml:space="preserve">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01DCF3EE" w:rsidR="00776625" w:rsidRPr="007422BF" w:rsidRDefault="00670A58" w:rsidP="00670A58">
            <w:pPr>
              <w:ind w:firstLine="720"/>
              <w:rPr>
                <w:rFonts w:ascii="Times New Roman" w:hAnsi="Times New Roman" w:cs="Times New Roman"/>
                <w:sz w:val="20"/>
                <w:szCs w:val="20"/>
              </w:rPr>
            </w:pPr>
            <w:r>
              <w:rPr>
                <w:rFonts w:ascii="Times New Roman" w:hAnsi="Times New Roman" w:cs="Times New Roman"/>
                <w:sz w:val="20"/>
                <w:szCs w:val="20"/>
              </w:rPr>
              <w:t>In the future, I will explore the different cultural and religious implications of death. To do this, I will reach out to different peers and acquaintances from different backgrounds to learn what they practice. A specific nursing resource could be palliative centres like Hospice or nurses with experience in the field.</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85FA30D" w14:textId="77777777" w:rsidR="002514B8" w:rsidRDefault="007E010B" w:rsidP="007E010B">
            <w:pPr>
              <w:rPr>
                <w:rFonts w:ascii="Times New Roman" w:hAnsi="Times New Roman" w:cs="Times New Roman"/>
                <w:sz w:val="20"/>
                <w:szCs w:val="20"/>
              </w:rPr>
            </w:pPr>
            <w:r>
              <w:rPr>
                <w:rFonts w:ascii="Times New Roman" w:hAnsi="Times New Roman" w:cs="Times New Roman"/>
                <w:sz w:val="20"/>
                <w:szCs w:val="20"/>
              </w:rPr>
              <w:t>Health teaching and learning – teaching based off experiences to students</w:t>
            </w:r>
          </w:p>
          <w:p w14:paraId="7F920B86" w14:textId="797EA3D1" w:rsidR="007E010B" w:rsidRPr="007422BF" w:rsidRDefault="007E010B" w:rsidP="007E010B">
            <w:pPr>
              <w:rPr>
                <w:rFonts w:ascii="Times New Roman" w:hAnsi="Times New Roman" w:cs="Times New Roman"/>
                <w:sz w:val="20"/>
                <w:szCs w:val="20"/>
              </w:rPr>
            </w:pPr>
            <w:r>
              <w:rPr>
                <w:rFonts w:ascii="Times New Roman" w:hAnsi="Times New Roman" w:cs="Times New Roman"/>
                <w:sz w:val="20"/>
                <w:szCs w:val="20"/>
              </w:rPr>
              <w:t>Person family centered care – being sensitivity and caring throughout the process</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6AA8F1E"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8A7EA01" w14:textId="77777777" w:rsidR="00904384" w:rsidRDefault="00904384" w:rsidP="00CF6D4E">
            <w:pPr>
              <w:rPr>
                <w:rFonts w:ascii="Times New Roman" w:hAnsi="Times New Roman" w:cs="Times New Roman"/>
                <w:sz w:val="20"/>
                <w:szCs w:val="20"/>
              </w:rPr>
            </w:pPr>
          </w:p>
          <w:p w14:paraId="05B62EFD" w14:textId="525E89BB" w:rsidR="00904384" w:rsidRPr="00D26B4D" w:rsidRDefault="00314A2D" w:rsidP="00904384">
            <w:pPr>
              <w:ind w:left="720" w:hanging="720"/>
              <w:rPr>
                <w:rFonts w:asciiTheme="majorBidi" w:hAnsiTheme="majorBidi" w:cstheme="majorBidi"/>
                <w:sz w:val="20"/>
                <w:szCs w:val="20"/>
              </w:rPr>
            </w:pPr>
            <w:proofErr w:type="spellStart"/>
            <w:r w:rsidRPr="00314A2D">
              <w:rPr>
                <w:rFonts w:asciiTheme="majorBidi" w:hAnsiTheme="majorBidi" w:cstheme="majorBidi"/>
                <w:color w:val="212121"/>
                <w:sz w:val="20"/>
                <w:szCs w:val="20"/>
                <w:shd w:val="clear" w:color="auto" w:fill="FFFFFF"/>
              </w:rPr>
              <w:t>Croxon</w:t>
            </w:r>
            <w:proofErr w:type="spellEnd"/>
            <w:r w:rsidRPr="00314A2D">
              <w:rPr>
                <w:rFonts w:asciiTheme="majorBidi" w:hAnsiTheme="majorBidi" w:cstheme="majorBidi"/>
                <w:color w:val="212121"/>
                <w:sz w:val="20"/>
                <w:szCs w:val="20"/>
                <w:shd w:val="clear" w:color="auto" w:fill="FFFFFF"/>
              </w:rPr>
              <w:t xml:space="preserve">, L., </w:t>
            </w:r>
            <w:proofErr w:type="spellStart"/>
            <w:r w:rsidRPr="00314A2D">
              <w:rPr>
                <w:rFonts w:asciiTheme="majorBidi" w:hAnsiTheme="majorBidi" w:cstheme="majorBidi"/>
                <w:color w:val="212121"/>
                <w:sz w:val="20"/>
                <w:szCs w:val="20"/>
                <w:shd w:val="clear" w:color="auto" w:fill="FFFFFF"/>
              </w:rPr>
              <w:t>Deravin</w:t>
            </w:r>
            <w:proofErr w:type="spellEnd"/>
            <w:r w:rsidRPr="00314A2D">
              <w:rPr>
                <w:rFonts w:asciiTheme="majorBidi" w:hAnsiTheme="majorBidi" w:cstheme="majorBidi"/>
                <w:color w:val="212121"/>
                <w:sz w:val="20"/>
                <w:szCs w:val="20"/>
                <w:shd w:val="clear" w:color="auto" w:fill="FFFFFF"/>
              </w:rPr>
              <w:t>, L., &amp; Anderson, J. (2018). Dealing with end of life-New graduated nurse experiences. Journal of clinical nursing, 27(1-2), 337–344. https://doi.org/10.1111/jocn.13907</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B1E96">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DE5B" w14:textId="77777777" w:rsidR="00805B51" w:rsidRDefault="00805B51" w:rsidP="00D255D8">
      <w:pPr>
        <w:spacing w:after="0" w:line="240" w:lineRule="auto"/>
      </w:pPr>
      <w:r>
        <w:separator/>
      </w:r>
    </w:p>
  </w:endnote>
  <w:endnote w:type="continuationSeparator" w:id="0">
    <w:p w14:paraId="348B8405" w14:textId="77777777" w:rsidR="00805B51" w:rsidRDefault="00805B51" w:rsidP="00D255D8">
      <w:pPr>
        <w:spacing w:after="0" w:line="240" w:lineRule="auto"/>
      </w:pPr>
      <w:r>
        <w:continuationSeparator/>
      </w:r>
    </w:p>
  </w:endnote>
  <w:endnote w:type="continuationNotice" w:id="1">
    <w:p w14:paraId="30AEA482" w14:textId="77777777" w:rsidR="00805B51" w:rsidRDefault="00805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0427BC" w:rsidRPr="00D255D8" w:rsidRDefault="000427BC" w:rsidP="00D255D8">
    <w:pPr>
      <w:pStyle w:val="Footer"/>
    </w:pPr>
    <w:r w:rsidRPr="00D255D8">
      <w:t xml:space="preserve">2015_Bondy, Deshaies, &amp; </w:t>
    </w:r>
    <w:proofErr w:type="spellStart"/>
    <w:r w:rsidRPr="00D255D8">
      <w:t>Serafimovski</w:t>
    </w:r>
    <w:proofErr w:type="spellEnd"/>
    <w:r>
      <w:t xml:space="preserve"> </w:t>
    </w:r>
    <w:r w:rsidRPr="00D255D8">
      <w:t>(Adapted from the work of S. Baxter, 2009-2010)</w:t>
    </w:r>
    <w:r>
      <w:t xml:space="preserve">; </w:t>
    </w:r>
    <w:r w:rsidRPr="00D255D8">
      <w:t>Revised 2018</w:t>
    </w:r>
    <w:r>
      <w:t>; Revised June 2020</w:t>
    </w:r>
  </w:p>
  <w:p w14:paraId="68616B57" w14:textId="77777777" w:rsidR="000427BC" w:rsidRPr="007422BF" w:rsidRDefault="0004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46E7" w14:textId="77777777" w:rsidR="00805B51" w:rsidRDefault="00805B51" w:rsidP="00D255D8">
      <w:pPr>
        <w:spacing w:after="0" w:line="240" w:lineRule="auto"/>
      </w:pPr>
      <w:r>
        <w:separator/>
      </w:r>
    </w:p>
  </w:footnote>
  <w:footnote w:type="continuationSeparator" w:id="0">
    <w:p w14:paraId="265C9B0C" w14:textId="77777777" w:rsidR="00805B51" w:rsidRDefault="00805B51" w:rsidP="00D255D8">
      <w:pPr>
        <w:spacing w:after="0" w:line="240" w:lineRule="auto"/>
      </w:pPr>
      <w:r>
        <w:continuationSeparator/>
      </w:r>
    </w:p>
  </w:footnote>
  <w:footnote w:type="continuationNotice" w:id="1">
    <w:p w14:paraId="3B91B555" w14:textId="77777777" w:rsidR="00805B51" w:rsidRDefault="00805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00427BC" w14:paraId="6338C1BF" w14:textId="77777777" w:rsidTr="002254DA">
      <w:tc>
        <w:tcPr>
          <w:tcW w:w="13008" w:type="dxa"/>
        </w:tcPr>
        <w:p w14:paraId="7A31E05F" w14:textId="77777777" w:rsidR="000427BC" w:rsidRDefault="000427BC"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00427BC" w:rsidRDefault="000427BC" w:rsidP="0FB05382">
          <w:pPr>
            <w:pStyle w:val="Header"/>
            <w:ind w:right="-115"/>
            <w:jc w:val="right"/>
          </w:pPr>
        </w:p>
      </w:tc>
    </w:tr>
  </w:tbl>
  <w:p w14:paraId="136D9674" w14:textId="77777777" w:rsidR="000427BC" w:rsidRDefault="000427BC"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216320269"/>
      <w:docPartObj>
        <w:docPartGallery w:val="Page Numbers (Top of Page)"/>
        <w:docPartUnique/>
      </w:docPartObj>
    </w:sdtPr>
    <w:sdtEndPr>
      <w:rPr>
        <w:noProof/>
      </w:rPr>
    </w:sdtEndPr>
    <w:sdtContent>
      <w:p w14:paraId="4242C08A" w14:textId="7B936FA8" w:rsidR="000427BC" w:rsidRPr="00D35578" w:rsidRDefault="000427BC">
        <w:pPr>
          <w:pStyle w:val="Header"/>
          <w:jc w:val="right"/>
          <w:rPr>
            <w:rFonts w:asciiTheme="majorBidi" w:hAnsiTheme="majorBidi" w:cstheme="majorBidi"/>
            <w:sz w:val="24"/>
            <w:szCs w:val="24"/>
          </w:rPr>
        </w:pPr>
        <w:r w:rsidRPr="00D35578">
          <w:rPr>
            <w:rFonts w:asciiTheme="majorBidi" w:hAnsiTheme="majorBidi" w:cstheme="majorBidi"/>
            <w:sz w:val="24"/>
            <w:szCs w:val="24"/>
          </w:rPr>
          <w:fldChar w:fldCharType="begin"/>
        </w:r>
        <w:r w:rsidRPr="00D35578">
          <w:rPr>
            <w:rFonts w:asciiTheme="majorBidi" w:hAnsiTheme="majorBidi" w:cstheme="majorBidi"/>
            <w:sz w:val="24"/>
            <w:szCs w:val="24"/>
          </w:rPr>
          <w:instrText xml:space="preserve"> PAGE   \* MERGEFORMAT </w:instrText>
        </w:r>
        <w:r w:rsidRPr="00D35578">
          <w:rPr>
            <w:rFonts w:asciiTheme="majorBidi" w:hAnsiTheme="majorBidi" w:cstheme="majorBidi"/>
            <w:sz w:val="24"/>
            <w:szCs w:val="24"/>
          </w:rPr>
          <w:fldChar w:fldCharType="separate"/>
        </w:r>
        <w:r w:rsidRPr="00D35578">
          <w:rPr>
            <w:rFonts w:asciiTheme="majorBidi" w:hAnsiTheme="majorBidi" w:cstheme="majorBidi"/>
            <w:noProof/>
            <w:sz w:val="24"/>
            <w:szCs w:val="24"/>
          </w:rPr>
          <w:t>2</w:t>
        </w:r>
        <w:r w:rsidRPr="00D35578">
          <w:rPr>
            <w:rFonts w:asciiTheme="majorBidi" w:hAnsiTheme="majorBidi" w:cstheme="majorBidi"/>
            <w:noProof/>
            <w:sz w:val="24"/>
            <w:szCs w:val="24"/>
          </w:rPr>
          <w:fldChar w:fldCharType="end"/>
        </w:r>
      </w:p>
    </w:sdtContent>
  </w:sdt>
  <w:p w14:paraId="3E8C56B2" w14:textId="77777777" w:rsidR="000427BC" w:rsidRPr="00D35578" w:rsidRDefault="000427BC">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00B3D"/>
    <w:rsid w:val="00030E30"/>
    <w:rsid w:val="00042601"/>
    <w:rsid w:val="000427BC"/>
    <w:rsid w:val="00052F5A"/>
    <w:rsid w:val="000D752F"/>
    <w:rsid w:val="00142EDE"/>
    <w:rsid w:val="001554D6"/>
    <w:rsid w:val="002254DA"/>
    <w:rsid w:val="002514B8"/>
    <w:rsid w:val="002B1A4C"/>
    <w:rsid w:val="002C6914"/>
    <w:rsid w:val="002D5FD6"/>
    <w:rsid w:val="00314A2D"/>
    <w:rsid w:val="00346203"/>
    <w:rsid w:val="003819F0"/>
    <w:rsid w:val="003D2769"/>
    <w:rsid w:val="003F2B48"/>
    <w:rsid w:val="0041372E"/>
    <w:rsid w:val="00426C65"/>
    <w:rsid w:val="004407FB"/>
    <w:rsid w:val="005715BA"/>
    <w:rsid w:val="0058656A"/>
    <w:rsid w:val="00594E70"/>
    <w:rsid w:val="00670A58"/>
    <w:rsid w:val="00686E20"/>
    <w:rsid w:val="00695A6D"/>
    <w:rsid w:val="006A4D3E"/>
    <w:rsid w:val="007422BF"/>
    <w:rsid w:val="00776625"/>
    <w:rsid w:val="00785D99"/>
    <w:rsid w:val="007B75B0"/>
    <w:rsid w:val="007D76E5"/>
    <w:rsid w:val="007E010B"/>
    <w:rsid w:val="00805B51"/>
    <w:rsid w:val="00806FF4"/>
    <w:rsid w:val="00834B50"/>
    <w:rsid w:val="008B1E96"/>
    <w:rsid w:val="00904384"/>
    <w:rsid w:val="00940F4B"/>
    <w:rsid w:val="00994D22"/>
    <w:rsid w:val="009E7CF3"/>
    <w:rsid w:val="00A1205F"/>
    <w:rsid w:val="00A55BE6"/>
    <w:rsid w:val="00A83ECB"/>
    <w:rsid w:val="00A90333"/>
    <w:rsid w:val="00AD1772"/>
    <w:rsid w:val="00AF176C"/>
    <w:rsid w:val="00B51E95"/>
    <w:rsid w:val="00B74F69"/>
    <w:rsid w:val="00BE152F"/>
    <w:rsid w:val="00C25D63"/>
    <w:rsid w:val="00C64200"/>
    <w:rsid w:val="00CC6416"/>
    <w:rsid w:val="00CF6D4E"/>
    <w:rsid w:val="00D255D8"/>
    <w:rsid w:val="00D26B4D"/>
    <w:rsid w:val="00D35578"/>
    <w:rsid w:val="00D4472E"/>
    <w:rsid w:val="00D45B8C"/>
    <w:rsid w:val="00DC74F9"/>
    <w:rsid w:val="00DD2EE1"/>
    <w:rsid w:val="00E01A6A"/>
    <w:rsid w:val="00E047B6"/>
    <w:rsid w:val="00F07A8E"/>
    <w:rsid w:val="00F421DF"/>
    <w:rsid w:val="00F45C32"/>
    <w:rsid w:val="00FC7C97"/>
    <w:rsid w:val="00FD28AA"/>
    <w:rsid w:val="00FE6EB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12</cp:revision>
  <dcterms:created xsi:type="dcterms:W3CDTF">2020-07-02T18:15:00Z</dcterms:created>
  <dcterms:modified xsi:type="dcterms:W3CDTF">2021-05-17T03:27:00Z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